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69"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
          <w:bCs/>
          <w:kern w:val="36"/>
          <w:sz w:val="24"/>
          <w:szCs w:val="24"/>
          <w:lang w:val="es-ES_tradnl" w:eastAsia="es-AR"/>
        </w:rPr>
        <w:t>CLASE 3: LEER HISTORIA</w:t>
      </w:r>
    </w:p>
    <w:p w:rsidR="003B4069" w:rsidRPr="004668FE" w:rsidRDefault="004668FE"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Pr>
          <w:rFonts w:ascii="Arial" w:eastAsia="Times New Roman" w:hAnsi="Arial" w:cs="Arial"/>
          <w:b/>
          <w:bCs/>
          <w:kern w:val="36"/>
          <w:sz w:val="24"/>
          <w:szCs w:val="24"/>
          <w:lang w:val="es-ES_tradnl" w:eastAsia="es-AR"/>
        </w:rPr>
        <w:t>Introducción</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i/>
          <w:kern w:val="36"/>
          <w:sz w:val="24"/>
          <w:szCs w:val="24"/>
          <w:lang w:val="es-ES_tradnl" w:eastAsia="es-AR"/>
        </w:rPr>
      </w:pPr>
      <w:r w:rsidRPr="004668FE">
        <w:rPr>
          <w:rFonts w:ascii="Arial" w:eastAsia="Times New Roman" w:hAnsi="Arial" w:cs="Arial"/>
          <w:bCs/>
          <w:kern w:val="36"/>
          <w:sz w:val="24"/>
          <w:szCs w:val="24"/>
          <w:lang w:val="es-ES_tradnl" w:eastAsia="es-AR"/>
        </w:rPr>
        <w:tab/>
        <w:t xml:space="preserve">En esta clase nos proponemos reflexionar sobre ciertos aspectos de la lectura de textos históricos: ¿cómo determinar la información relevante para reconstruir la historia de la humanidad?, ¿cómo distinguir la información de las opiniones que los diversos textos ofrecen sobre los temas que tratan?, ¿qué explicaciones de los hechos brindan los historiadores? Estas preguntas nos permitirán detenernos en varias cuestiones centrales: el modo en que se construyen los relatos históricos, la perspectiva de la que se cuenta la historia, su orientación argumentativa y los comentarios de los eventos relatados. Trabajaremos con el Capítulo II del libro de Martyn </w:t>
      </w:r>
      <w:proofErr w:type="spellStart"/>
      <w:r w:rsidRPr="004668FE">
        <w:rPr>
          <w:rFonts w:ascii="Arial" w:eastAsia="Times New Roman" w:hAnsi="Arial" w:cs="Arial"/>
          <w:bCs/>
          <w:kern w:val="36"/>
          <w:sz w:val="24"/>
          <w:szCs w:val="24"/>
          <w:lang w:val="es-ES_tradnl" w:eastAsia="es-AR"/>
        </w:rPr>
        <w:t>Lyons</w:t>
      </w:r>
      <w:proofErr w:type="spellEnd"/>
      <w:r w:rsidRPr="004668FE">
        <w:rPr>
          <w:rFonts w:ascii="Arial" w:eastAsia="Times New Roman" w:hAnsi="Arial" w:cs="Arial"/>
          <w:bCs/>
          <w:kern w:val="36"/>
          <w:sz w:val="24"/>
          <w:szCs w:val="24"/>
          <w:lang w:val="es-ES_tradnl" w:eastAsia="es-AR"/>
        </w:rPr>
        <w:t xml:space="preserve"> </w:t>
      </w:r>
      <w:r w:rsidRPr="004668FE">
        <w:rPr>
          <w:rFonts w:ascii="Arial" w:eastAsia="Times New Roman" w:hAnsi="Arial" w:cs="Arial"/>
          <w:bCs/>
          <w:i/>
          <w:kern w:val="36"/>
          <w:sz w:val="24"/>
          <w:szCs w:val="24"/>
          <w:lang w:val="es-ES_tradnl" w:eastAsia="es-AR"/>
        </w:rPr>
        <w:t>Historia de la Lectura y de la Escritura en el mundo occidental.</w:t>
      </w:r>
    </w:p>
    <w:p w:rsidR="003B4069" w:rsidRPr="00C720AB" w:rsidRDefault="003B4069" w:rsidP="00C720AB">
      <w:pPr>
        <w:spacing w:before="100" w:beforeAutospacing="1" w:after="100" w:afterAutospacing="1" w:line="360" w:lineRule="auto"/>
        <w:ind w:firstLine="708"/>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Cs/>
          <w:kern w:val="36"/>
          <w:sz w:val="24"/>
          <w:szCs w:val="24"/>
          <w:lang w:val="es-ES_tradnl" w:eastAsia="es-AR"/>
        </w:rPr>
        <w:t>.</w:t>
      </w:r>
      <w:r w:rsidRPr="004668FE">
        <w:rPr>
          <w:rFonts w:ascii="Arial" w:eastAsia="Times New Roman" w:hAnsi="Arial" w:cs="Arial"/>
          <w:b/>
          <w:bCs/>
          <w:kern w:val="36"/>
          <w:sz w:val="24"/>
          <w:szCs w:val="24"/>
          <w:lang w:val="es-ES_tradnl" w:eastAsia="es-AR"/>
        </w:rPr>
        <w:t>Actividad</w:t>
      </w:r>
    </w:p>
    <w:p w:rsidR="003B4069" w:rsidRPr="004668FE" w:rsidRDefault="003B4069" w:rsidP="004668FE">
      <w:pPr>
        <w:numPr>
          <w:ilvl w:val="0"/>
          <w:numId w:val="1"/>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Lea el apartado “</w:t>
      </w:r>
      <w:r w:rsidRPr="004668FE">
        <w:rPr>
          <w:rFonts w:ascii="Arial" w:eastAsia="Times New Roman" w:hAnsi="Arial" w:cs="Arial"/>
          <w:bCs/>
          <w:i/>
          <w:kern w:val="36"/>
          <w:sz w:val="24"/>
          <w:szCs w:val="24"/>
          <w:lang w:val="es-ES_tradnl" w:eastAsia="es-AR"/>
        </w:rPr>
        <w:t>La lógica del alfabeto: Culturas orales y Escritas</w:t>
      </w:r>
      <w:r w:rsidRPr="004668FE">
        <w:rPr>
          <w:rFonts w:ascii="Arial" w:eastAsia="Times New Roman" w:hAnsi="Arial" w:cs="Arial"/>
          <w:bCs/>
          <w:kern w:val="36"/>
          <w:sz w:val="24"/>
          <w:szCs w:val="24"/>
          <w:lang w:val="es-ES_tradnl" w:eastAsia="es-AR"/>
        </w:rPr>
        <w:t>” (páginas 39-45) y luego complete las consignas señalando con un cruz la opción correcta cuando corresponda: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1.1  La finalidad del autor en el  apartado “</w:t>
      </w:r>
      <w:r w:rsidRPr="004668FE">
        <w:rPr>
          <w:rFonts w:ascii="Arial" w:eastAsia="Times New Roman" w:hAnsi="Arial" w:cs="Arial"/>
          <w:bCs/>
          <w:i/>
          <w:kern w:val="36"/>
          <w:sz w:val="24"/>
          <w:szCs w:val="24"/>
          <w:lang w:val="es-ES_tradnl" w:eastAsia="es-AR"/>
        </w:rPr>
        <w:t>La lógica del alfabeto: Culturas orales y Escritas</w:t>
      </w:r>
      <w:r w:rsidRPr="004668FE">
        <w:rPr>
          <w:rFonts w:ascii="Arial" w:eastAsia="Times New Roman" w:hAnsi="Arial" w:cs="Arial"/>
          <w:bCs/>
          <w:kern w:val="36"/>
          <w:sz w:val="24"/>
          <w:szCs w:val="24"/>
          <w:lang w:val="es-ES_tradnl" w:eastAsia="es-AR"/>
        </w:rPr>
        <w:t>” es</w:t>
      </w:r>
    </w:p>
    <w:p w:rsidR="003B4069" w:rsidRPr="004668FE" w:rsidRDefault="003B4069" w:rsidP="004668FE">
      <w:pPr>
        <w:numPr>
          <w:ilvl w:val="0"/>
          <w:numId w:val="2"/>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Caracterizar aspectos del alfabeto.</w:t>
      </w:r>
    </w:p>
    <w:p w:rsidR="003B4069" w:rsidRPr="004668FE" w:rsidRDefault="003B4069" w:rsidP="004668FE">
      <w:pPr>
        <w:numPr>
          <w:ilvl w:val="0"/>
          <w:numId w:val="2"/>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Narrar la historia del alfabeto.</w:t>
      </w:r>
    </w:p>
    <w:p w:rsidR="003B4069" w:rsidRPr="004668FE" w:rsidRDefault="003B4069" w:rsidP="004668FE">
      <w:pPr>
        <w:numPr>
          <w:ilvl w:val="0"/>
          <w:numId w:val="2"/>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Opinar sobre un tema polémico</w:t>
      </w:r>
    </w:p>
    <w:p w:rsidR="003B4069" w:rsidRPr="00C720AB"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 w:eastAsia="es-AR"/>
        </w:rPr>
      </w:pPr>
      <w:r w:rsidRPr="004668FE">
        <w:rPr>
          <w:rFonts w:ascii="Arial" w:eastAsia="Times New Roman" w:hAnsi="Arial" w:cs="Arial"/>
          <w:bCs/>
          <w:kern w:val="36"/>
          <w:sz w:val="24"/>
          <w:szCs w:val="24"/>
          <w:lang w:val="es-ES" w:eastAsia="es-AR"/>
        </w:rPr>
        <w:t xml:space="preserve">        1.2  La  finalidad del apartado “</w:t>
      </w:r>
      <w:r w:rsidRPr="004668FE">
        <w:rPr>
          <w:rFonts w:ascii="Arial" w:eastAsia="Times New Roman" w:hAnsi="Arial" w:cs="Arial"/>
          <w:bCs/>
          <w:i/>
          <w:kern w:val="36"/>
          <w:sz w:val="24"/>
          <w:szCs w:val="24"/>
          <w:lang w:val="es-ES" w:eastAsia="es-AR"/>
        </w:rPr>
        <w:t>La lectura y la escritura en la Antigua Grecia</w:t>
      </w:r>
      <w:r w:rsidRPr="004668FE">
        <w:rPr>
          <w:rFonts w:ascii="Arial" w:eastAsia="Times New Roman" w:hAnsi="Arial" w:cs="Arial"/>
          <w:bCs/>
          <w:kern w:val="36"/>
          <w:sz w:val="24"/>
          <w:szCs w:val="24"/>
          <w:lang w:val="es-ES" w:eastAsia="es-AR"/>
        </w:rPr>
        <w:t>” es</w:t>
      </w:r>
    </w:p>
    <w:p w:rsidR="003B4069" w:rsidRPr="004668FE" w:rsidRDefault="003B4069" w:rsidP="004668FE">
      <w:pPr>
        <w:numPr>
          <w:ilvl w:val="0"/>
          <w:numId w:val="3"/>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Narrar acontecimientos.</w:t>
      </w:r>
    </w:p>
    <w:p w:rsidR="003B4069" w:rsidRPr="004668FE" w:rsidRDefault="003B4069" w:rsidP="004668FE">
      <w:pPr>
        <w:numPr>
          <w:ilvl w:val="0"/>
          <w:numId w:val="3"/>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Opinar sobre un tema polémico</w:t>
      </w:r>
    </w:p>
    <w:p w:rsidR="003B4069" w:rsidRPr="004668FE" w:rsidRDefault="003B4069" w:rsidP="004668FE">
      <w:pPr>
        <w:numPr>
          <w:ilvl w:val="0"/>
          <w:numId w:val="3"/>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Narrar la evolución de un concepto.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 xml:space="preserve">        </w:t>
      </w:r>
      <w:proofErr w:type="gramStart"/>
      <w:r w:rsidRPr="004668FE">
        <w:rPr>
          <w:rFonts w:ascii="Arial" w:eastAsia="Times New Roman" w:hAnsi="Arial" w:cs="Arial"/>
          <w:bCs/>
          <w:kern w:val="36"/>
          <w:sz w:val="24"/>
          <w:szCs w:val="24"/>
          <w:lang w:val="es-ES_tradnl" w:eastAsia="es-AR"/>
        </w:rPr>
        <w:t>1.3  La</w:t>
      </w:r>
      <w:proofErr w:type="gramEnd"/>
      <w:r w:rsidRPr="004668FE">
        <w:rPr>
          <w:rFonts w:ascii="Arial" w:eastAsia="Times New Roman" w:hAnsi="Arial" w:cs="Arial"/>
          <w:bCs/>
          <w:kern w:val="36"/>
          <w:sz w:val="24"/>
          <w:szCs w:val="24"/>
          <w:lang w:val="es-ES_tradnl" w:eastAsia="es-AR"/>
        </w:rPr>
        <w:t xml:space="preserve"> expresión “…</w:t>
      </w:r>
      <w:r w:rsidRPr="004668FE">
        <w:rPr>
          <w:rFonts w:ascii="Arial" w:eastAsia="Times New Roman" w:hAnsi="Arial" w:cs="Arial"/>
          <w:bCs/>
          <w:i/>
          <w:kern w:val="36"/>
          <w:sz w:val="24"/>
          <w:szCs w:val="24"/>
          <w:lang w:val="es-ES_tradnl" w:eastAsia="es-AR"/>
        </w:rPr>
        <w:t>aprender a leer y escribir es un indicador de modernidad y progresismo..”</w:t>
      </w:r>
      <w:r w:rsidRPr="004668FE">
        <w:rPr>
          <w:rFonts w:ascii="Arial" w:eastAsia="Times New Roman" w:hAnsi="Arial" w:cs="Arial"/>
          <w:bCs/>
          <w:kern w:val="36"/>
          <w:sz w:val="24"/>
          <w:szCs w:val="24"/>
          <w:lang w:val="es-ES_tradnl" w:eastAsia="es-AR"/>
        </w:rPr>
        <w:t xml:space="preserve"> (pág.44)    en el último  párrafo del apartado “</w:t>
      </w:r>
      <w:r w:rsidRPr="004668FE">
        <w:rPr>
          <w:rFonts w:ascii="Arial" w:eastAsia="Times New Roman" w:hAnsi="Arial" w:cs="Arial"/>
          <w:bCs/>
          <w:i/>
          <w:kern w:val="36"/>
          <w:sz w:val="24"/>
          <w:szCs w:val="24"/>
          <w:lang w:val="es-ES_tradnl" w:eastAsia="es-AR"/>
        </w:rPr>
        <w:t xml:space="preserve">La lógica del alfabeto: Culturas orales y Escritas” </w:t>
      </w:r>
      <w:r w:rsidRPr="004668FE">
        <w:rPr>
          <w:rFonts w:ascii="Arial" w:eastAsia="Times New Roman" w:hAnsi="Arial" w:cs="Arial"/>
          <w:bCs/>
          <w:kern w:val="36"/>
          <w:sz w:val="24"/>
          <w:szCs w:val="24"/>
          <w:lang w:val="es-ES_tradnl" w:eastAsia="es-AR"/>
        </w:rPr>
        <w:t xml:space="preserve">significa que: </w:t>
      </w:r>
    </w:p>
    <w:p w:rsidR="003B4069" w:rsidRPr="004668FE" w:rsidRDefault="003B4069" w:rsidP="004668FE">
      <w:pPr>
        <w:numPr>
          <w:ilvl w:val="0"/>
          <w:numId w:val="4"/>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La modernidad es una etapa de la humanidad, no exacta.</w:t>
      </w:r>
    </w:p>
    <w:p w:rsidR="003B4069" w:rsidRPr="004668FE" w:rsidRDefault="003B4069" w:rsidP="004668FE">
      <w:pPr>
        <w:numPr>
          <w:ilvl w:val="0"/>
          <w:numId w:val="4"/>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Es un momento en la historia de la alfabetización que indica ruptura con otra etapa.</w:t>
      </w:r>
    </w:p>
    <w:p w:rsidR="003B4069" w:rsidRPr="00C720AB" w:rsidRDefault="003B4069" w:rsidP="004668FE">
      <w:pPr>
        <w:numPr>
          <w:ilvl w:val="0"/>
          <w:numId w:val="4"/>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 xml:space="preserve">Es un dato cronológico que los historiadores consideran correcto. </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 xml:space="preserve">       1.4 En la página 42 aparece entre comillas la expresión </w:t>
      </w:r>
      <w:r w:rsidRPr="004668FE">
        <w:rPr>
          <w:rFonts w:ascii="Arial" w:eastAsia="Times New Roman" w:hAnsi="Arial" w:cs="Arial"/>
          <w:bCs/>
          <w:i/>
          <w:kern w:val="36"/>
          <w:sz w:val="24"/>
          <w:szCs w:val="24"/>
          <w:lang w:val="es-ES_tradnl" w:eastAsia="es-AR"/>
        </w:rPr>
        <w:t>“oralidad residual</w:t>
      </w:r>
      <w:r w:rsidRPr="004668FE">
        <w:rPr>
          <w:rFonts w:ascii="Arial" w:eastAsia="Times New Roman" w:hAnsi="Arial" w:cs="Arial"/>
          <w:bCs/>
          <w:kern w:val="36"/>
          <w:sz w:val="24"/>
          <w:szCs w:val="24"/>
          <w:lang w:val="es-ES_tradnl" w:eastAsia="es-AR"/>
        </w:rPr>
        <w:t>” porque</w:t>
      </w:r>
    </w:p>
    <w:p w:rsidR="003B4069" w:rsidRPr="004668FE" w:rsidRDefault="003B4069" w:rsidP="004668FE">
      <w:pPr>
        <w:numPr>
          <w:ilvl w:val="0"/>
          <w:numId w:val="5"/>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El autor  usa las comillas para citar la caracterización de otro autor</w:t>
      </w:r>
    </w:p>
    <w:p w:rsidR="003B4069" w:rsidRPr="004668FE" w:rsidRDefault="003B4069" w:rsidP="004668FE">
      <w:pPr>
        <w:numPr>
          <w:ilvl w:val="0"/>
          <w:numId w:val="5"/>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El autor destaca la expresión mediante el uso de comillas</w:t>
      </w:r>
    </w:p>
    <w:p w:rsidR="003B4069" w:rsidRPr="004668FE" w:rsidRDefault="003B4069" w:rsidP="004668FE">
      <w:pPr>
        <w:numPr>
          <w:ilvl w:val="0"/>
          <w:numId w:val="5"/>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El autor señala que su significado es diferente del actual.</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 xml:space="preserve">       1.5 En la tercera oración del segundo párrafo de la página 41, el autor utiliza el conector “pero” para </w:t>
      </w:r>
    </w:p>
    <w:p w:rsidR="003B4069" w:rsidRPr="004668FE" w:rsidRDefault="003B4069" w:rsidP="004668FE">
      <w:pPr>
        <w:numPr>
          <w:ilvl w:val="0"/>
          <w:numId w:val="6"/>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Agregar un aspecto parecido a otros aspectos del alfabeto.</w:t>
      </w:r>
    </w:p>
    <w:p w:rsidR="003B4069" w:rsidRPr="004668FE" w:rsidRDefault="003B4069" w:rsidP="004668FE">
      <w:pPr>
        <w:numPr>
          <w:ilvl w:val="0"/>
          <w:numId w:val="6"/>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Introducir un tema nuevo, diferente del que han tratado hasta el momento.</w:t>
      </w:r>
    </w:p>
    <w:p w:rsidR="003B4069" w:rsidRPr="004668FE" w:rsidRDefault="003B4069" w:rsidP="004668FE">
      <w:pPr>
        <w:numPr>
          <w:ilvl w:val="0"/>
          <w:numId w:val="6"/>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Marcar diferentes aspectos de un mismo proceso.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 xml:space="preserve">      1.6  Realice un cuadro y busque en el texto comparaciones con características del mundo actual, por ejemplo, puede ser así:</w:t>
      </w:r>
    </w:p>
    <w:tbl>
      <w:tblPr>
        <w:tblStyle w:val="Tablaconcuadrcula"/>
        <w:tblW w:w="0" w:type="auto"/>
        <w:tblLook w:val="04A0" w:firstRow="1" w:lastRow="0" w:firstColumn="1" w:lastColumn="0" w:noHBand="0" w:noVBand="1"/>
      </w:tblPr>
      <w:tblGrid>
        <w:gridCol w:w="4414"/>
        <w:gridCol w:w="4414"/>
      </w:tblGrid>
      <w:tr w:rsidR="003B4069" w:rsidRPr="004668FE" w:rsidTr="003B4069">
        <w:tc>
          <w:tcPr>
            <w:tcW w:w="4489" w:type="dxa"/>
            <w:tcBorders>
              <w:top w:val="single" w:sz="4" w:space="0" w:color="auto"/>
              <w:left w:val="single" w:sz="4" w:space="0" w:color="auto"/>
              <w:bottom w:val="single" w:sz="4" w:space="0" w:color="auto"/>
              <w:right w:val="single" w:sz="4" w:space="0" w:color="auto"/>
            </w:tcBorders>
            <w:hideMark/>
          </w:tcPr>
          <w:p w:rsidR="00A46BCD"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Mundo antiguo y medieval</w:t>
            </w:r>
          </w:p>
        </w:tc>
        <w:tc>
          <w:tcPr>
            <w:tcW w:w="4489" w:type="dxa"/>
            <w:tcBorders>
              <w:top w:val="single" w:sz="4" w:space="0" w:color="auto"/>
              <w:left w:val="single" w:sz="4" w:space="0" w:color="auto"/>
              <w:bottom w:val="single" w:sz="4" w:space="0" w:color="auto"/>
              <w:right w:val="single" w:sz="4" w:space="0" w:color="auto"/>
            </w:tcBorders>
            <w:hideMark/>
          </w:tcPr>
          <w:p w:rsidR="00A46BCD"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Hoy</w:t>
            </w:r>
          </w:p>
        </w:tc>
      </w:tr>
      <w:tr w:rsidR="003B4069" w:rsidRPr="004668FE" w:rsidTr="003B4069">
        <w:tc>
          <w:tcPr>
            <w:tcW w:w="4489" w:type="dxa"/>
            <w:tcBorders>
              <w:top w:val="single" w:sz="4" w:space="0" w:color="auto"/>
              <w:left w:val="single" w:sz="4" w:space="0" w:color="auto"/>
              <w:bottom w:val="single" w:sz="4" w:space="0" w:color="auto"/>
              <w:right w:val="single" w:sz="4" w:space="0" w:color="auto"/>
            </w:tcBorders>
            <w:hideMark/>
          </w:tcPr>
          <w:p w:rsidR="00A46BCD"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Método socrático: interacción entre el maestro y el alumno a través de preguntas y respuestas. Pág. 44</w:t>
            </w:r>
          </w:p>
        </w:tc>
        <w:tc>
          <w:tcPr>
            <w:tcW w:w="4489" w:type="dxa"/>
            <w:tcBorders>
              <w:top w:val="single" w:sz="4" w:space="0" w:color="auto"/>
              <w:left w:val="single" w:sz="4" w:space="0" w:color="auto"/>
              <w:bottom w:val="single" w:sz="4" w:space="0" w:color="auto"/>
              <w:right w:val="single" w:sz="4" w:space="0" w:color="auto"/>
            </w:tcBorders>
            <w:hideMark/>
          </w:tcPr>
          <w:p w:rsidR="00A46BCD"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Aprendizaje basado en Internet que elimina ese diálogo verbal. Página 44</w:t>
            </w:r>
          </w:p>
        </w:tc>
      </w:tr>
    </w:tbl>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 lo largo del capítulo dos, encontré siete. Quizás Usted encuentre más…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
          <w:bCs/>
          <w:kern w:val="36"/>
          <w:sz w:val="24"/>
          <w:szCs w:val="24"/>
          <w:lang w:val="es-ES_tradnl" w:eastAsia="es-AR"/>
        </w:rPr>
        <w:t>Historia y ficción</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Los cuentos, las películas, las historietas, las novelas y los textos históricos tiene cierto “aire de familia”: en todos los casos se despliega un relato o una narración, una serie de acciones que se suceden en el tiempo.</w:t>
      </w:r>
    </w:p>
    <w:p w:rsidR="003B4069" w:rsidRPr="004668FE" w:rsidRDefault="003B4069" w:rsidP="004668FE">
      <w:pPr>
        <w:spacing w:before="100" w:beforeAutospacing="1" w:after="100" w:afterAutospacing="1" w:line="360" w:lineRule="auto"/>
        <w:ind w:firstLine="708"/>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El discurso histórico busca, a través de la narración, representar el pasado – los procesos históricos – y lo hace desde la visión o la perspectiva desde la que el historiador concibe la historia.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En la narración histórica, los hechos se tratan como parte de un proceso en el que se propone un origen, un medio y un fin. Algunos sucesos se presentan como “motivos inaugurales”, como causas o antecedentes, y otros, como “sucesos terminales”, consecuencias o desenlaces de los hechos. Para armar este tipo de discursos, el investigador se pregunta: ¿cómo sucedió?, ¿por qué pasó eso y no otra cosa?, ¿qué factores lo permitieron?, ¿qué ocurrió luego?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Los historiadores tratan de explicar los acontecimientos, darle un sentido o un significado a lo ocurrido. A partir de  los mismos datos, pueden ofrecer distintas explicaciones de la historia. Estas surgen en muchos casos a través de la intriga, que es la forma en que una secuencia de hechos se revela gradualmente como una historia de tipo particular. En algunos modos de construir la historia, la intriga puede explicar lo sucedido como el triunfo de los héroes que se liberan del mal y obtienen una victoria sobre el mundo, en otras, la historia no concibe a los hombres como conductores del devenir sino más bien como cautivos del mundo o del destino. En esta segunda forma de la historia, la conciencia y la voluntad humanas no son suficientes para superar los obstáculos. Finalmente, otras intrigas explican la historia como una serie sucesiva de superación de obstáculos, pero de carácter provisorio.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lastRenderedPageBreak/>
        <w:tab/>
        <w:t>Aunque los historiadores y los novelistas difieren en los tipos de hechos que narran y en los tipos de verdades – estéticas, históricas – que buscan, los relatos de historia y los de ficción emplean las mismas matrices, las mismas formas y las mismas figuras.</w:t>
      </w:r>
    </w:p>
    <w:p w:rsidR="003B4069" w:rsidRPr="004668FE" w:rsidRDefault="003B4069" w:rsidP="004668FE">
      <w:pPr>
        <w:spacing w:before="100" w:beforeAutospacing="1" w:after="100" w:afterAutospacing="1" w:line="360" w:lineRule="auto"/>
        <w:ind w:firstLine="708"/>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En efecto, las relaciones temporales que se desarrollan en los diferentes relatos construyen relaciones causales: lo que se presenta como anterior se erige también en causa de lo que ocurre después. Asimismo, en la serie de acontecimientos narrados, historiadores y novelistas destacan algunos hechos como factores decisivos, les asignan una fuerza aclaratoria o los erigen como causa que explican la serie. También privilegian determinados participantes de los acontecimientos – técnicamente llamados “actantes” porque son personas, cosas o entidades que intervienen en una acción -, que son caracterizados según sus apreciaciones.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Por todo lo señalado, la primera operación de lectura de una narración es ponderar la construcción de esta “intriga”: cuáles son los hechos seleccionados, qué elige el narrador para incluir en su relato, cuál es el conflicto que se desencadena y el modo en que éste se resuelve, quiénes son los participantes de las acciones, si se los presenta como instituciones, como sujetos individuales, como grupos o colectivos sociales, con qué valores se los asocia; cuál es la perspectiva desde la que se narran los sucesos.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
          <w:bCs/>
          <w:kern w:val="36"/>
          <w:sz w:val="24"/>
          <w:szCs w:val="24"/>
          <w:lang w:val="es-ES_tradnl" w:eastAsia="es-AR"/>
        </w:rPr>
        <w:t>Actividad</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2.1 Lea nuevamente el Capítulo II y conteste las siguientes preguntas:</w:t>
      </w:r>
    </w:p>
    <w:p w:rsidR="003B4069" w:rsidRPr="004668FE" w:rsidRDefault="003B4069" w:rsidP="004668FE">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¿Cuál es el motivo inaugural de la historia narrada?</w:t>
      </w:r>
    </w:p>
    <w:p w:rsidR="003B4069" w:rsidRPr="004668FE" w:rsidRDefault="003B4069" w:rsidP="004668FE">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¿Cuál es el conflicto que se desencadena?</w:t>
      </w:r>
    </w:p>
    <w:p w:rsidR="003B4069" w:rsidRPr="004668FE" w:rsidRDefault="003B4069" w:rsidP="004668FE">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 qué causas se les atribuye el enfrentamiento?</w:t>
      </w:r>
    </w:p>
    <w:p w:rsidR="003B4069" w:rsidRPr="004668FE" w:rsidRDefault="003B4069" w:rsidP="004668FE">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¿Cuáles son los hechos seleccionados?</w:t>
      </w:r>
    </w:p>
    <w:p w:rsidR="003B4069" w:rsidRPr="004668FE" w:rsidRDefault="003B4069" w:rsidP="004668FE">
      <w:pPr>
        <w:numPr>
          <w:ilvl w:val="0"/>
          <w:numId w:val="7"/>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¿Cuándo se presenta el suceso terminal?</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2.2  En este apartado la intriga explica la historia como</w:t>
      </w:r>
    </w:p>
    <w:p w:rsidR="003B4069" w:rsidRPr="004668FE" w:rsidRDefault="003B4069" w:rsidP="004668FE">
      <w:pPr>
        <w:numPr>
          <w:ilvl w:val="0"/>
          <w:numId w:val="8"/>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El sometimiento de los hombres e instituciones a un destino del que no pueden escapar.</w:t>
      </w:r>
    </w:p>
    <w:p w:rsidR="003B4069" w:rsidRPr="004668FE" w:rsidRDefault="003B4069" w:rsidP="004668FE">
      <w:pPr>
        <w:numPr>
          <w:ilvl w:val="0"/>
          <w:numId w:val="8"/>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El triunfo de hombres e instituciones frente a obstáculos que impiden su realización.</w:t>
      </w:r>
    </w:p>
    <w:p w:rsidR="003B4069" w:rsidRPr="00C720AB" w:rsidRDefault="003B4069" w:rsidP="004668FE">
      <w:pPr>
        <w:numPr>
          <w:ilvl w:val="0"/>
          <w:numId w:val="8"/>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El proceso de logros parciales y provisorios de los hombres y de las instituciones.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2.3. Tomando en cuenta la construcción de la intriga, la historia de la lectura y de la escritura puede ser interpretada como</w:t>
      </w:r>
    </w:p>
    <w:p w:rsidR="003B4069" w:rsidRPr="004668FE" w:rsidRDefault="003B4069" w:rsidP="004668FE">
      <w:pPr>
        <w:numPr>
          <w:ilvl w:val="0"/>
          <w:numId w:val="9"/>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Una lucha por el amor</w:t>
      </w:r>
    </w:p>
    <w:p w:rsidR="003B4069" w:rsidRPr="004668FE" w:rsidRDefault="003B4069" w:rsidP="004668FE">
      <w:pPr>
        <w:numPr>
          <w:ilvl w:val="0"/>
          <w:numId w:val="9"/>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Un hito en la construcción del poder político</w:t>
      </w:r>
    </w:p>
    <w:p w:rsidR="003B4069" w:rsidRPr="00C720AB" w:rsidRDefault="003B4069" w:rsidP="004668FE">
      <w:pPr>
        <w:numPr>
          <w:ilvl w:val="0"/>
          <w:numId w:val="9"/>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Una curiosidad histórica.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2.4 Los sucesos narrados en este apartado se cuentan desde la perspectiva</w:t>
      </w:r>
    </w:p>
    <w:p w:rsidR="003B4069" w:rsidRPr="004668FE" w:rsidRDefault="003B4069" w:rsidP="004668FE">
      <w:pPr>
        <w:numPr>
          <w:ilvl w:val="0"/>
          <w:numId w:val="10"/>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De un agnóstico.</w:t>
      </w:r>
    </w:p>
    <w:p w:rsidR="003B4069" w:rsidRPr="004668FE" w:rsidRDefault="003B4069" w:rsidP="004668FE">
      <w:pPr>
        <w:numPr>
          <w:ilvl w:val="0"/>
          <w:numId w:val="10"/>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De un judío.</w:t>
      </w:r>
    </w:p>
    <w:p w:rsidR="003B4069" w:rsidRPr="00C720AB" w:rsidRDefault="003B4069" w:rsidP="004668FE">
      <w:pPr>
        <w:numPr>
          <w:ilvl w:val="0"/>
          <w:numId w:val="10"/>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De otras religiones.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2.5 Dé una razón de la elección efectuada.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
          <w:bCs/>
          <w:kern w:val="36"/>
          <w:sz w:val="24"/>
          <w:szCs w:val="24"/>
          <w:lang w:val="es-ES_tradnl" w:eastAsia="es-AR"/>
        </w:rPr>
        <w:t>La enunciación histórica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 xml:space="preserve">La construcción de un relato histórico implica, fundamentalmente, la presentación de sucesos insertos en una temporalidad determinada, anterior al momento de la escritura. Esta característica de la narración histórica – la de ser escrita una vez que han ocurrido los sucesos de los que da cuenta – le permite al historiador un doble juego: por una parte, referir acontecimientos distantes </w:t>
      </w:r>
      <w:r w:rsidRPr="004668FE">
        <w:rPr>
          <w:rFonts w:ascii="Arial" w:eastAsia="Times New Roman" w:hAnsi="Arial" w:cs="Arial"/>
          <w:bCs/>
          <w:kern w:val="36"/>
          <w:sz w:val="24"/>
          <w:szCs w:val="24"/>
          <w:lang w:val="es-ES_tradnl" w:eastAsia="es-AR"/>
        </w:rPr>
        <w:lastRenderedPageBreak/>
        <w:t xml:space="preserve">temporalmente del momento en el que escribe, y, a la vez, asumir respecto de ellos una posición, fuertemente vinculada con el momento de la escritura. </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 xml:space="preserve">El relato histórico como el que estamos abordando se construye sobre el sistema verbal del pasado. Se denomina </w:t>
      </w:r>
      <w:r w:rsidRPr="004668FE">
        <w:rPr>
          <w:rFonts w:ascii="Arial" w:eastAsia="Times New Roman" w:hAnsi="Arial" w:cs="Arial"/>
          <w:bCs/>
          <w:i/>
          <w:kern w:val="36"/>
          <w:sz w:val="24"/>
          <w:szCs w:val="24"/>
          <w:lang w:val="es-ES_tradnl" w:eastAsia="es-AR"/>
        </w:rPr>
        <w:t xml:space="preserve">“enunciación histórica” </w:t>
      </w:r>
      <w:r w:rsidRPr="004668FE">
        <w:rPr>
          <w:rFonts w:ascii="Arial" w:eastAsia="Times New Roman" w:hAnsi="Arial" w:cs="Arial"/>
          <w:bCs/>
          <w:kern w:val="36"/>
          <w:sz w:val="24"/>
          <w:szCs w:val="24"/>
          <w:lang w:val="es-ES_tradnl" w:eastAsia="es-AR"/>
        </w:rPr>
        <w:t xml:space="preserve">a la presentación de hechos acaecidos en un determinado tiempo sin ninguna intervención del locutor de la narración. La narración histórica imprime su temporalidad al relato. En </w:t>
      </w:r>
      <w:r w:rsidRPr="004668FE">
        <w:rPr>
          <w:rFonts w:ascii="Arial" w:eastAsia="Times New Roman" w:hAnsi="Arial" w:cs="Arial"/>
          <w:bCs/>
          <w:i/>
          <w:kern w:val="36"/>
          <w:sz w:val="24"/>
          <w:szCs w:val="24"/>
          <w:lang w:val="es-ES_tradnl" w:eastAsia="es-AR"/>
        </w:rPr>
        <w:t>la enunciación histórica</w:t>
      </w:r>
      <w:r w:rsidRPr="004668FE">
        <w:rPr>
          <w:rFonts w:ascii="Arial" w:eastAsia="Times New Roman" w:hAnsi="Arial" w:cs="Arial"/>
          <w:bCs/>
          <w:kern w:val="36"/>
          <w:sz w:val="24"/>
          <w:szCs w:val="24"/>
          <w:lang w:val="es-ES_tradnl" w:eastAsia="es-AR"/>
        </w:rPr>
        <w:t>, los acontecimientos parecen contarse ellos mismos, son enunciados tal y como se han producido en el horizonte de la historia. Esta organización de la enunciación forma parte del “</w:t>
      </w:r>
      <w:r w:rsidRPr="004668FE">
        <w:rPr>
          <w:rFonts w:ascii="Arial" w:eastAsia="Times New Roman" w:hAnsi="Arial" w:cs="Arial"/>
          <w:bCs/>
          <w:i/>
          <w:kern w:val="36"/>
          <w:sz w:val="24"/>
          <w:szCs w:val="24"/>
          <w:lang w:val="es-ES_tradnl" w:eastAsia="es-AR"/>
        </w:rPr>
        <w:t>mundo narrado</w:t>
      </w:r>
      <w:r w:rsidRPr="004668FE">
        <w:rPr>
          <w:rFonts w:ascii="Arial" w:eastAsia="Times New Roman" w:hAnsi="Arial" w:cs="Arial"/>
          <w:bCs/>
          <w:kern w:val="36"/>
          <w:sz w:val="24"/>
          <w:szCs w:val="24"/>
          <w:lang w:val="es-ES_tradnl" w:eastAsia="es-AR"/>
        </w:rPr>
        <w:t xml:space="preserve">”: en él, el locutor y el receptor no están implicados. Es una enunciación que excluye el presente y cualquier tipo de moralización, y que presenta lo referido en el texto como “objetivo” y “verdadero”. Es un mundo en el que discursivamente el foco está puesto en la historia y en el que domina la tercera persona. </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Otra forma de desarrollar un discurso histórico consiste en abandonar el relato para privilegiar la sincronía y así realizar una pintura, cuadro de época. En estas partes, el historiador, que trabaja sobre el eje del tiempo, desbroza los elementos del contexto, se esfuerza por mostrar una totalidad que dé cuenta de la originalidad del período que ha recortado. Nos encontramos así frente a una descripción, un cuadro de época.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
          <w:bCs/>
          <w:kern w:val="36"/>
          <w:sz w:val="24"/>
          <w:szCs w:val="24"/>
          <w:lang w:val="es-ES_tradnl" w:eastAsia="es-AR"/>
        </w:rPr>
        <w:t>Actividad</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 xml:space="preserve">3.1 Tomando en cuenta los distintos aspectos considerados en los ítems anteriores, lea el apartado  </w:t>
      </w:r>
      <w:r w:rsidRPr="004668FE">
        <w:rPr>
          <w:rFonts w:ascii="Arial" w:eastAsia="Times New Roman" w:hAnsi="Arial" w:cs="Arial"/>
          <w:bCs/>
          <w:i/>
          <w:kern w:val="36"/>
          <w:sz w:val="24"/>
          <w:szCs w:val="24"/>
          <w:lang w:val="es-ES_tradnl" w:eastAsia="es-AR"/>
        </w:rPr>
        <w:t xml:space="preserve">El Códice: una revolución para la lectura y la escritura </w:t>
      </w:r>
      <w:r w:rsidRPr="004668FE">
        <w:rPr>
          <w:rFonts w:ascii="Arial" w:eastAsia="Times New Roman" w:hAnsi="Arial" w:cs="Arial"/>
          <w:bCs/>
          <w:kern w:val="36"/>
          <w:sz w:val="24"/>
          <w:szCs w:val="24"/>
          <w:lang w:val="es-ES_tradnl" w:eastAsia="es-AR"/>
        </w:rPr>
        <w:t>(Págs. 51-53)  y elabore una lista de los sucesos narrados. Agrúpelos según corresponda a la situación inicial (o motivos inaugurales), al conflicto o a la situación final (o suceso terminal)</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3.2  A partir de lo resuelto con el punto anterior, elabore un resumen de este apartado. Utilice las formas propias de la “</w:t>
      </w:r>
      <w:r w:rsidRPr="004668FE">
        <w:rPr>
          <w:rFonts w:ascii="Arial" w:eastAsia="Times New Roman" w:hAnsi="Arial" w:cs="Arial"/>
          <w:bCs/>
          <w:i/>
          <w:kern w:val="36"/>
          <w:sz w:val="24"/>
          <w:szCs w:val="24"/>
          <w:lang w:val="es-ES_tradnl" w:eastAsia="es-AR"/>
        </w:rPr>
        <w:t>enunciación histórica”</w:t>
      </w:r>
      <w:r w:rsidRPr="004668FE">
        <w:rPr>
          <w:rFonts w:ascii="Arial" w:eastAsia="Times New Roman" w:hAnsi="Arial" w:cs="Arial"/>
          <w:bCs/>
          <w:kern w:val="36"/>
          <w:sz w:val="24"/>
          <w:szCs w:val="24"/>
          <w:lang w:val="es-ES_tradnl" w:eastAsia="es-AR"/>
        </w:rPr>
        <w:t xml:space="preserve"> o </w:t>
      </w:r>
      <w:r w:rsidRPr="004668FE">
        <w:rPr>
          <w:rFonts w:ascii="Arial" w:eastAsia="Times New Roman" w:hAnsi="Arial" w:cs="Arial"/>
          <w:bCs/>
          <w:i/>
          <w:kern w:val="36"/>
          <w:sz w:val="24"/>
          <w:szCs w:val="24"/>
          <w:lang w:val="es-ES_tradnl" w:eastAsia="es-AR"/>
        </w:rPr>
        <w:t xml:space="preserve">“del mundo </w:t>
      </w:r>
      <w:r w:rsidRPr="004668FE">
        <w:rPr>
          <w:rFonts w:ascii="Arial" w:eastAsia="Times New Roman" w:hAnsi="Arial" w:cs="Arial"/>
          <w:bCs/>
          <w:i/>
          <w:kern w:val="36"/>
          <w:sz w:val="24"/>
          <w:szCs w:val="24"/>
          <w:lang w:val="es-ES_tradnl" w:eastAsia="es-AR"/>
        </w:rPr>
        <w:lastRenderedPageBreak/>
        <w:t>narrado”</w:t>
      </w:r>
      <w:r w:rsidRPr="004668FE">
        <w:rPr>
          <w:rFonts w:ascii="Arial" w:eastAsia="Times New Roman" w:hAnsi="Arial" w:cs="Arial"/>
          <w:bCs/>
          <w:kern w:val="36"/>
          <w:sz w:val="24"/>
          <w:szCs w:val="24"/>
          <w:lang w:val="es-ES_tradnl" w:eastAsia="es-AR"/>
        </w:rPr>
        <w:t xml:space="preserve"> para mostrar las relaciones temporales, omita las descripciones o cuadros de época.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3.3  Ahora busque en el mismo apartado los verbos que aparecen. ¿Cuál de los siguientes tiempos predomina?</w:t>
      </w:r>
    </w:p>
    <w:p w:rsidR="003B4069" w:rsidRPr="004668FE" w:rsidRDefault="003B4069" w:rsidP="004668FE">
      <w:pPr>
        <w:numPr>
          <w:ilvl w:val="0"/>
          <w:numId w:val="11"/>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Pretérito perfecto simple.</w:t>
      </w:r>
    </w:p>
    <w:p w:rsidR="003B4069" w:rsidRPr="004668FE" w:rsidRDefault="003B4069" w:rsidP="004668FE">
      <w:pPr>
        <w:numPr>
          <w:ilvl w:val="0"/>
          <w:numId w:val="11"/>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Pretérito imperfecto</w:t>
      </w:r>
    </w:p>
    <w:p w:rsidR="003B4069" w:rsidRPr="004668FE" w:rsidRDefault="003B4069" w:rsidP="004668FE">
      <w:pPr>
        <w:numPr>
          <w:ilvl w:val="0"/>
          <w:numId w:val="11"/>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Pretérito pluscuamperfecto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3.4  ¿Por qué se emplea especialmente ese tiempo verbal?</w:t>
      </w:r>
    </w:p>
    <w:p w:rsidR="003B4069" w:rsidRPr="004668FE" w:rsidRDefault="003B4069" w:rsidP="004668FE">
      <w:pPr>
        <w:numPr>
          <w:ilvl w:val="0"/>
          <w:numId w:val="12"/>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Porque se trata de un segmento  básicamente descriptivo</w:t>
      </w:r>
    </w:p>
    <w:p w:rsidR="003B4069" w:rsidRPr="00C720AB" w:rsidRDefault="003B4069" w:rsidP="004668FE">
      <w:pPr>
        <w:numPr>
          <w:ilvl w:val="0"/>
          <w:numId w:val="12"/>
        </w:num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Porque se trata de un segmento básicamente narrativo.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 xml:space="preserve">3.5 Lea el apartado </w:t>
      </w:r>
      <w:r w:rsidRPr="004668FE">
        <w:rPr>
          <w:rFonts w:ascii="Arial" w:eastAsia="Times New Roman" w:hAnsi="Arial" w:cs="Arial"/>
          <w:bCs/>
          <w:i/>
          <w:kern w:val="36"/>
          <w:sz w:val="24"/>
          <w:szCs w:val="24"/>
          <w:lang w:val="es-ES_tradnl" w:eastAsia="es-AR"/>
        </w:rPr>
        <w:t xml:space="preserve"> “La expansión de la burocracia”</w:t>
      </w:r>
      <w:r w:rsidR="00C720AB">
        <w:rPr>
          <w:rFonts w:ascii="Arial" w:eastAsia="Times New Roman" w:hAnsi="Arial" w:cs="Arial"/>
          <w:bCs/>
          <w:kern w:val="36"/>
          <w:sz w:val="24"/>
          <w:szCs w:val="24"/>
          <w:lang w:val="es-ES_tradnl" w:eastAsia="es-AR"/>
        </w:rPr>
        <w:t xml:space="preserve"> </w:t>
      </w:r>
      <w:r w:rsidRPr="004668FE">
        <w:rPr>
          <w:rFonts w:ascii="Arial" w:eastAsia="Times New Roman" w:hAnsi="Arial" w:cs="Arial"/>
          <w:bCs/>
          <w:kern w:val="36"/>
          <w:sz w:val="24"/>
          <w:szCs w:val="24"/>
          <w:lang w:val="es-ES_tradnl" w:eastAsia="es-AR"/>
        </w:rPr>
        <w:t xml:space="preserve"> y observe los elementos del cuadro de época  que describe el  autor. ¿Cuáles le sorprenden?</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
          <w:bCs/>
          <w:kern w:val="36"/>
          <w:sz w:val="24"/>
          <w:szCs w:val="24"/>
          <w:lang w:val="es-ES_tradnl" w:eastAsia="es-AR"/>
        </w:rPr>
        <w:t>El Mundo comentado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Cualquier curiosidad histórica, hasta la más desinteresada, se organiza a partir de cuestiones de nuestro tiempo. Toda historia implica al menos la posibilidad, y generalmente la certeza, de una interpretación en forma de juicio moral. Toda historia dice algo sobre los buenos y los malos, sentencia.  Cuando desde el presente de la escritura el historiador asume esos juicios, el mundo comentado desplaza al mundo narrado.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El discurso histórico descansa sobre cierta distancia indispensable para dar cuenta de los cambios. El ayer es diferente del hoy, por lo que no es posible pensarlo en su especificidad sin poner distancia a través de un movimiento constante que va y viene entre el pasado y el presente.</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 xml:space="preserve">Además de los comentarios y juicios que realiza desde su presente, el historiador suele intervenir en el relato de distinto modo: reflexionando sobre su </w:t>
      </w:r>
      <w:r w:rsidRPr="004668FE">
        <w:rPr>
          <w:rFonts w:ascii="Arial" w:eastAsia="Times New Roman" w:hAnsi="Arial" w:cs="Arial"/>
          <w:bCs/>
          <w:kern w:val="36"/>
          <w:sz w:val="24"/>
          <w:szCs w:val="24"/>
          <w:lang w:val="es-ES_tradnl" w:eastAsia="es-AR"/>
        </w:rPr>
        <w:lastRenderedPageBreak/>
        <w:t xml:space="preserve">propia  actividad de investigación, comentándole al lector las dificultades que encuentra, anticipándole lo que encontrará en el relato, entre otros. Cuando realiza cualquiera de estas operaciones  se producen modificaciones en los tiempos verbales: mientras que para relatar los hechos o describir situaciones se emplea el sistema verbal del pasado, para introducir un comentario se recurre al tiempo presente. En el siguiente fragmento de la página </w:t>
      </w:r>
      <w:proofErr w:type="gramStart"/>
      <w:r w:rsidRPr="004668FE">
        <w:rPr>
          <w:rFonts w:ascii="Arial" w:eastAsia="Times New Roman" w:hAnsi="Arial" w:cs="Arial"/>
          <w:bCs/>
          <w:kern w:val="36"/>
          <w:sz w:val="24"/>
          <w:szCs w:val="24"/>
          <w:lang w:val="es-ES_tradnl" w:eastAsia="es-AR"/>
        </w:rPr>
        <w:t xml:space="preserve">41 </w:t>
      </w:r>
      <w:r w:rsidRPr="004668FE">
        <w:rPr>
          <w:rFonts w:ascii="Arial" w:eastAsia="Times New Roman" w:hAnsi="Arial" w:cs="Arial"/>
          <w:bCs/>
          <w:i/>
          <w:kern w:val="36"/>
          <w:sz w:val="24"/>
          <w:szCs w:val="24"/>
          <w:lang w:val="es-ES_tradnl" w:eastAsia="es-AR"/>
        </w:rPr>
        <w:t>,</w:t>
      </w:r>
      <w:proofErr w:type="gramEnd"/>
      <w:r w:rsidRPr="004668FE">
        <w:rPr>
          <w:rFonts w:ascii="Arial" w:eastAsia="Times New Roman" w:hAnsi="Arial" w:cs="Arial"/>
          <w:bCs/>
          <w:i/>
          <w:kern w:val="36"/>
          <w:sz w:val="24"/>
          <w:szCs w:val="24"/>
          <w:lang w:val="es-ES_tradnl" w:eastAsia="es-AR"/>
        </w:rPr>
        <w:t xml:space="preserve"> </w:t>
      </w:r>
      <w:r w:rsidRPr="004668FE">
        <w:rPr>
          <w:rFonts w:ascii="Arial" w:eastAsia="Times New Roman" w:hAnsi="Arial" w:cs="Arial"/>
          <w:bCs/>
          <w:kern w:val="36"/>
          <w:sz w:val="24"/>
          <w:szCs w:val="24"/>
          <w:lang w:val="es-ES_tradnl" w:eastAsia="es-AR"/>
        </w:rPr>
        <w:t>se observa un uso del presente en el que se hace evidente la intervención del historiador:</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i/>
          <w:kern w:val="36"/>
          <w:sz w:val="24"/>
          <w:szCs w:val="24"/>
          <w:lang w:val="es-ES_tradnl" w:eastAsia="es-AR"/>
        </w:rPr>
      </w:pPr>
      <w:r w:rsidRPr="004668FE">
        <w:rPr>
          <w:rFonts w:ascii="Arial" w:eastAsia="Times New Roman" w:hAnsi="Arial" w:cs="Arial"/>
          <w:bCs/>
          <w:kern w:val="36"/>
          <w:sz w:val="24"/>
          <w:szCs w:val="24"/>
          <w:lang w:val="es-ES_tradnl" w:eastAsia="es-AR"/>
        </w:rPr>
        <w:tab/>
      </w:r>
      <w:r w:rsidRPr="004668FE">
        <w:rPr>
          <w:rFonts w:ascii="Arial" w:eastAsia="Times New Roman" w:hAnsi="Arial" w:cs="Arial"/>
          <w:bCs/>
          <w:i/>
          <w:kern w:val="36"/>
          <w:sz w:val="24"/>
          <w:szCs w:val="24"/>
          <w:lang w:val="es-ES_tradnl" w:eastAsia="es-AR"/>
        </w:rPr>
        <w:t xml:space="preserve">“…decir que los griego sabían leer y escribir </w:t>
      </w:r>
      <w:r w:rsidRPr="004668FE">
        <w:rPr>
          <w:rFonts w:ascii="Arial" w:eastAsia="Times New Roman" w:hAnsi="Arial" w:cs="Arial"/>
          <w:bCs/>
          <w:i/>
          <w:kern w:val="36"/>
          <w:sz w:val="24"/>
          <w:szCs w:val="24"/>
          <w:u w:val="single"/>
          <w:lang w:val="es-ES_tradnl" w:eastAsia="es-AR"/>
        </w:rPr>
        <w:t>significa</w:t>
      </w:r>
      <w:r w:rsidRPr="004668FE">
        <w:rPr>
          <w:rFonts w:ascii="Arial" w:eastAsia="Times New Roman" w:hAnsi="Arial" w:cs="Arial"/>
          <w:bCs/>
          <w:i/>
          <w:kern w:val="36"/>
          <w:sz w:val="24"/>
          <w:szCs w:val="24"/>
          <w:lang w:val="es-ES_tradnl" w:eastAsia="es-AR"/>
        </w:rPr>
        <w:t>, antes bien, que podían entender las inscripciones públicas.”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El lector debe estar alerta a los cambios para distinguir información de opinión ya que en los textos narrativos está permitido pasar del narrar al comentar o del comentar al narrar.</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i/>
          <w:kern w:val="36"/>
          <w:sz w:val="24"/>
          <w:szCs w:val="24"/>
          <w:lang w:val="es-ES_tradnl" w:eastAsia="es-AR"/>
        </w:rPr>
        <w:tab/>
      </w:r>
      <w:r w:rsidRPr="004668FE">
        <w:rPr>
          <w:rFonts w:ascii="Arial" w:eastAsia="Times New Roman" w:hAnsi="Arial" w:cs="Arial"/>
          <w:bCs/>
          <w:kern w:val="36"/>
          <w:sz w:val="24"/>
          <w:szCs w:val="24"/>
          <w:lang w:val="es-ES_tradnl" w:eastAsia="es-AR"/>
        </w:rPr>
        <w:t xml:space="preserve">Algunos investigadores que se ocupan de elaborar teorías sobre la historia han intentado determinar cómo diversos historiadores movilizan de forma muy diversa las figuras de la enunciación, la proyección del </w:t>
      </w:r>
      <w:r w:rsidRPr="004668FE">
        <w:rPr>
          <w:rFonts w:ascii="Arial" w:eastAsia="Times New Roman" w:hAnsi="Arial" w:cs="Arial"/>
          <w:bCs/>
          <w:i/>
          <w:kern w:val="36"/>
          <w:sz w:val="24"/>
          <w:szCs w:val="24"/>
          <w:lang w:val="es-ES_tradnl" w:eastAsia="es-AR"/>
        </w:rPr>
        <w:t>yo</w:t>
      </w:r>
      <w:r w:rsidRPr="004668FE">
        <w:rPr>
          <w:rFonts w:ascii="Arial" w:eastAsia="Times New Roman" w:hAnsi="Arial" w:cs="Arial"/>
          <w:bCs/>
          <w:kern w:val="36"/>
          <w:sz w:val="24"/>
          <w:szCs w:val="24"/>
          <w:lang w:val="es-ES_tradnl" w:eastAsia="es-AR"/>
        </w:rPr>
        <w:t xml:space="preserve"> en el discurso del saber, el sistema de tiempos verbales, la personificación de las entidades abstractas o las modalidades de las pruebas. A todo lector estos elementos le permiten caracterizar al enunciador del discurso histórico, determinar desde qué perspectivas construye el pasado, lo cual exige un intenso trabajo interpretativo. </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 xml:space="preserve">Veamos un ejemplo en el texto que estamos trabajando. </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w:t>
      </w:r>
      <w:r w:rsidRPr="004668FE">
        <w:rPr>
          <w:rFonts w:ascii="Arial" w:eastAsia="Times New Roman" w:hAnsi="Arial" w:cs="Arial"/>
          <w:bCs/>
          <w:i/>
          <w:kern w:val="36"/>
          <w:sz w:val="24"/>
          <w:szCs w:val="24"/>
          <w:lang w:val="es-ES_tradnl" w:eastAsia="es-AR"/>
        </w:rPr>
        <w:t xml:space="preserve">El hecho que Platón lanzara una polémica contra el uso de la escritura en la educación sugiere que su uso estaba extendiéndose” </w:t>
      </w:r>
      <w:r w:rsidRPr="004668FE">
        <w:rPr>
          <w:rFonts w:ascii="Arial" w:eastAsia="Times New Roman" w:hAnsi="Arial" w:cs="Arial"/>
          <w:bCs/>
          <w:kern w:val="36"/>
          <w:sz w:val="24"/>
          <w:szCs w:val="24"/>
          <w:lang w:val="es-ES_tradnl" w:eastAsia="es-AR"/>
        </w:rPr>
        <w:t>Pág. 46</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¿Considera que este cambio muestra otra interpretación sobre los hechos que se narran, cree que ha cambiado la orientación dada al lector sobre el significado de los hechos?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 xml:space="preserve">En el texto que estamos leyendo, el mundo comentado y el mundo narrado alternan hasta tal punto que pueden fusionarse como en el caso del  presente </w:t>
      </w:r>
      <w:r w:rsidRPr="004668FE">
        <w:rPr>
          <w:rFonts w:ascii="Arial" w:eastAsia="Times New Roman" w:hAnsi="Arial" w:cs="Arial"/>
          <w:bCs/>
          <w:kern w:val="36"/>
          <w:sz w:val="24"/>
          <w:szCs w:val="24"/>
          <w:lang w:val="es-ES_tradnl" w:eastAsia="es-AR"/>
        </w:rPr>
        <w:lastRenderedPageBreak/>
        <w:t xml:space="preserve">histórico en el que, a la vez que se acercan los acontecimientos al lector, el narrador los narra como si los comentara. La tarea del lector es en estos casos  establecer aquellos aspectos que el narrador destaca de la historia y abstraer el sentido que, a partir de sus intervenciones, quiere darle a su relato. </w:t>
      </w:r>
      <w:r w:rsidRPr="004668FE">
        <w:rPr>
          <w:rFonts w:ascii="Arial" w:eastAsia="Times New Roman" w:hAnsi="Arial" w:cs="Arial"/>
          <w:bCs/>
          <w:kern w:val="36"/>
          <w:sz w:val="24"/>
          <w:szCs w:val="24"/>
          <w:lang w:val="es-ES_tradnl" w:eastAsia="es-AR"/>
        </w:rPr>
        <w:tab/>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
          <w:bCs/>
          <w:kern w:val="36"/>
          <w:sz w:val="24"/>
          <w:szCs w:val="24"/>
          <w:lang w:val="es-ES_tradnl" w:eastAsia="es-AR"/>
        </w:rPr>
        <w:t>Las fuentes de la historia: los documentos.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El historiador dialoga con los textos históricos que lo han precedido, pues no puede ignorar la producción histórica de su época. Pero, fundamentalmente, trabaja a partir de fuentes, es decir, a partir de documentos que permiten verificar la existencia de un hecho histórico u obtener información sobre él.</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La palabra “</w:t>
      </w:r>
      <w:proofErr w:type="gramStart"/>
      <w:r w:rsidRPr="004668FE">
        <w:rPr>
          <w:rFonts w:ascii="Arial" w:eastAsia="Times New Roman" w:hAnsi="Arial" w:cs="Arial"/>
          <w:bCs/>
          <w:kern w:val="36"/>
          <w:sz w:val="24"/>
          <w:szCs w:val="24"/>
          <w:lang w:val="es-ES_tradnl" w:eastAsia="es-AR"/>
        </w:rPr>
        <w:t>documento”  deriva</w:t>
      </w:r>
      <w:proofErr w:type="gramEnd"/>
      <w:r w:rsidRPr="004668FE">
        <w:rPr>
          <w:rFonts w:ascii="Arial" w:eastAsia="Times New Roman" w:hAnsi="Arial" w:cs="Arial"/>
          <w:bCs/>
          <w:kern w:val="36"/>
          <w:sz w:val="24"/>
          <w:szCs w:val="24"/>
          <w:lang w:val="es-ES_tradnl" w:eastAsia="es-AR"/>
        </w:rPr>
        <w:t xml:space="preserve"> de la latina </w:t>
      </w:r>
      <w:proofErr w:type="spellStart"/>
      <w:r w:rsidRPr="004668FE">
        <w:rPr>
          <w:rFonts w:ascii="Arial" w:eastAsia="Times New Roman" w:hAnsi="Arial" w:cs="Arial"/>
          <w:bCs/>
          <w:i/>
          <w:kern w:val="36"/>
          <w:sz w:val="24"/>
          <w:szCs w:val="24"/>
          <w:lang w:val="es-ES_tradnl" w:eastAsia="es-AR"/>
        </w:rPr>
        <w:t>docere</w:t>
      </w:r>
      <w:proofErr w:type="spellEnd"/>
      <w:r w:rsidRPr="004668FE">
        <w:rPr>
          <w:rFonts w:ascii="Arial" w:eastAsia="Times New Roman" w:hAnsi="Arial" w:cs="Arial"/>
          <w:bCs/>
          <w:kern w:val="36"/>
          <w:sz w:val="24"/>
          <w:szCs w:val="24"/>
          <w:lang w:val="es-ES_tradnl" w:eastAsia="es-AR"/>
        </w:rPr>
        <w:t xml:space="preserve"> , enseñar, y ha ido evolucionando hasta adquirir el carácter de “prueba”, tal como se puede entender en el vocabulario jurídico. Aunque la consideración de documentos sea el resultado de una elección o decisión del historiador, ese material se presenta como una prueba histórica que brinda un punto de partida para (re)construir una visión del pasado sobre la base de datos que la acreditan.  Los documentos juegan un papel importantísimo en la investigación, hasta tal punto que </w:t>
      </w:r>
      <w:r w:rsidRPr="004668FE">
        <w:rPr>
          <w:rFonts w:ascii="Arial" w:eastAsia="Times New Roman" w:hAnsi="Arial" w:cs="Arial"/>
          <w:bCs/>
          <w:i/>
          <w:kern w:val="36"/>
          <w:sz w:val="24"/>
          <w:szCs w:val="24"/>
          <w:lang w:val="es-ES_tradnl" w:eastAsia="es-AR"/>
        </w:rPr>
        <w:t>no hay historia sin documentos.</w:t>
      </w:r>
      <w:r w:rsidRPr="004668FE">
        <w:rPr>
          <w:rFonts w:ascii="Arial" w:eastAsia="Times New Roman" w:hAnsi="Arial" w:cs="Arial"/>
          <w:bCs/>
          <w:kern w:val="36"/>
          <w:sz w:val="24"/>
          <w:szCs w:val="24"/>
          <w:lang w:val="es-ES_tradnl" w:eastAsia="es-AR"/>
        </w:rPr>
        <w:t xml:space="preserve"> Estos pueden ser de distinto tipo y no obligatoriamente escritos. En efecto, se considera documentación histórica válida tanto las producciones que requieren un soporte auditivo o visual como aquellas escritas: manifiestos, proyectos, cartas, estadísticas, entrevistas, declaraciones públicas, entre otras.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ab/>
        <w:t xml:space="preserve">Un libro o manual de historia como el que estamos leyendo no analiza documentos sino que ofrece una interpretación de las fuentes consultadas con anterioridad a su escritura. </w:t>
      </w:r>
      <w:r w:rsidRPr="004668FE">
        <w:rPr>
          <w:rFonts w:ascii="Arial" w:eastAsia="Times New Roman" w:hAnsi="Arial" w:cs="Arial"/>
          <w:bCs/>
          <w:kern w:val="36"/>
          <w:sz w:val="24"/>
          <w:szCs w:val="24"/>
          <w:lang w:val="es-ES_tradnl" w:eastAsia="es-AR"/>
        </w:rPr>
        <w:tab/>
        <w:t xml:space="preserve">La tarea del lector que busca analizar críticamente los relatos consiste en advertir que los hechos históricos no deben considerarse sólo en sí mismos sino también en relación con la función que cumplen en el texto y respecto de la postura del enunciador. Asimismo, el lector debe tener en cuenta que el historiador no sólo escribe sobre ciertos acontecimientos, sino también contra otras interpretaciones. ¿Cómo elegir entonces entre varios discursos históricos que incorporan hechos sólidamente establecidos sin un análisis crítico de las </w:t>
      </w:r>
      <w:r w:rsidRPr="004668FE">
        <w:rPr>
          <w:rFonts w:ascii="Arial" w:eastAsia="Times New Roman" w:hAnsi="Arial" w:cs="Arial"/>
          <w:bCs/>
          <w:kern w:val="36"/>
          <w:sz w:val="24"/>
          <w:szCs w:val="24"/>
          <w:lang w:val="es-ES_tradnl" w:eastAsia="es-AR"/>
        </w:rPr>
        <w:lastRenderedPageBreak/>
        <w:t>argumentaciones sobre los cuales reposan?  Los hechos no existen nunca fuera de las argumentaciones. No son como los ladrillos que usa el albañil para levantar una pared; son indisociables de la argumentación y de los puntos de vista. Decir: “</w:t>
      </w:r>
      <w:r w:rsidRPr="004668FE">
        <w:rPr>
          <w:rFonts w:ascii="Arial" w:eastAsia="Times New Roman" w:hAnsi="Arial" w:cs="Arial"/>
          <w:bCs/>
          <w:i/>
          <w:kern w:val="36"/>
          <w:sz w:val="24"/>
          <w:szCs w:val="24"/>
          <w:lang w:val="es-ES_tradnl" w:eastAsia="es-AR"/>
        </w:rPr>
        <w:t>La lectura silenciosa</w:t>
      </w:r>
      <w:r w:rsidRPr="004668FE">
        <w:rPr>
          <w:rFonts w:ascii="Arial" w:eastAsia="Times New Roman" w:hAnsi="Arial" w:cs="Arial"/>
          <w:bCs/>
          <w:kern w:val="36"/>
          <w:sz w:val="24"/>
          <w:szCs w:val="24"/>
          <w:lang w:val="es-ES_tradnl" w:eastAsia="es-AR"/>
        </w:rPr>
        <w:t>”, es exactamente no decir nada. Ante todo, bajo esa forma es un dato, no un hecho.  Un hecho debe, antes que nada, ser nombrado, designado; es necesario decir, como dice en el libro, página 50: “</w:t>
      </w:r>
      <w:r w:rsidRPr="004668FE">
        <w:rPr>
          <w:rFonts w:ascii="Arial" w:eastAsia="Times New Roman" w:hAnsi="Arial" w:cs="Arial"/>
          <w:bCs/>
          <w:i/>
          <w:kern w:val="36"/>
          <w:sz w:val="24"/>
          <w:szCs w:val="24"/>
          <w:lang w:val="es-ES_tradnl" w:eastAsia="es-AR"/>
        </w:rPr>
        <w:t>La lectura silenciosa pasó a asociarse con una profunda devoción espiritual. Hacia el siglo XIV, por ejemplo los libros de horas</w:t>
      </w:r>
      <w:r w:rsidR="006D036D">
        <w:rPr>
          <w:rFonts w:ascii="Arial" w:eastAsia="Times New Roman" w:hAnsi="Arial" w:cs="Arial"/>
          <w:bCs/>
          <w:i/>
          <w:kern w:val="36"/>
          <w:sz w:val="24"/>
          <w:szCs w:val="24"/>
          <w:lang w:val="es-ES_tradnl" w:eastAsia="es-AR"/>
        </w:rPr>
        <w:t xml:space="preserve"> </w:t>
      </w:r>
      <w:r w:rsidRPr="004668FE">
        <w:rPr>
          <w:rFonts w:ascii="Arial" w:eastAsia="Times New Roman" w:hAnsi="Arial" w:cs="Arial"/>
          <w:bCs/>
          <w:i/>
          <w:kern w:val="36"/>
          <w:sz w:val="24"/>
          <w:szCs w:val="24"/>
          <w:lang w:val="es-ES_tradnl" w:eastAsia="es-AR"/>
        </w:rPr>
        <w:t>se habían vuelto sumamente populares”</w:t>
      </w:r>
      <w:r w:rsidRPr="004668FE">
        <w:rPr>
          <w:rFonts w:ascii="Arial" w:eastAsia="Times New Roman" w:hAnsi="Arial" w:cs="Arial"/>
          <w:bCs/>
          <w:kern w:val="36"/>
          <w:sz w:val="24"/>
          <w:szCs w:val="24"/>
          <w:lang w:val="es-ES_tradnl" w:eastAsia="es-AR"/>
        </w:rPr>
        <w:t>. Lo que sitúa de inmediato al autor del lado de los lectores y  de los pueblos sometidos. ¿Por qué el autor eligió este ejemplo y no otros”?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val="es-ES_tradnl" w:eastAsia="es-AR"/>
        </w:rPr>
      </w:pPr>
      <w:r w:rsidRPr="004668FE">
        <w:rPr>
          <w:rFonts w:ascii="Arial" w:eastAsia="Times New Roman" w:hAnsi="Arial" w:cs="Arial"/>
          <w:b/>
          <w:bCs/>
          <w:kern w:val="36"/>
          <w:sz w:val="24"/>
          <w:szCs w:val="24"/>
          <w:lang w:val="es-ES_tradnl" w:eastAsia="es-AR"/>
        </w:rPr>
        <w:t xml:space="preserve">Actividad </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4.1. Lea el apartado “</w:t>
      </w:r>
      <w:r w:rsidRPr="004668FE">
        <w:rPr>
          <w:rFonts w:ascii="Arial" w:eastAsia="Times New Roman" w:hAnsi="Arial" w:cs="Arial"/>
          <w:bCs/>
          <w:i/>
          <w:kern w:val="36"/>
          <w:sz w:val="24"/>
          <w:szCs w:val="24"/>
          <w:lang w:val="es-ES_tradnl" w:eastAsia="es-AR"/>
        </w:rPr>
        <w:t xml:space="preserve">El Códice: una revolución para la lectura y la escritura </w:t>
      </w:r>
      <w:r w:rsidRPr="004668FE">
        <w:rPr>
          <w:rFonts w:ascii="Arial" w:eastAsia="Times New Roman" w:hAnsi="Arial" w:cs="Arial"/>
          <w:bCs/>
          <w:kern w:val="36"/>
          <w:sz w:val="24"/>
          <w:szCs w:val="24"/>
          <w:lang w:val="es-ES_tradnl" w:eastAsia="es-AR"/>
        </w:rPr>
        <w:t>(Págs. 51-53</w:t>
      </w:r>
      <w:proofErr w:type="gramStart"/>
      <w:r w:rsidRPr="004668FE">
        <w:rPr>
          <w:rFonts w:ascii="Arial" w:eastAsia="Times New Roman" w:hAnsi="Arial" w:cs="Arial"/>
          <w:bCs/>
          <w:kern w:val="36"/>
          <w:sz w:val="24"/>
          <w:szCs w:val="24"/>
          <w:lang w:val="es-ES_tradnl" w:eastAsia="es-AR"/>
        </w:rPr>
        <w:t>)  ”</w:t>
      </w:r>
      <w:proofErr w:type="gramEnd"/>
      <w:r w:rsidRPr="004668FE">
        <w:rPr>
          <w:rFonts w:ascii="Arial" w:eastAsia="Times New Roman" w:hAnsi="Arial" w:cs="Arial"/>
          <w:bCs/>
          <w:kern w:val="36"/>
          <w:sz w:val="24"/>
          <w:szCs w:val="24"/>
          <w:lang w:val="es-ES_tradnl" w:eastAsia="es-AR"/>
        </w:rPr>
        <w:t>. ¿Cuáles son las fuentes de información que usa el autor?</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eastAsia="es-AR"/>
        </w:rPr>
      </w:pPr>
      <w:r w:rsidRPr="004668FE">
        <w:rPr>
          <w:rFonts w:ascii="Arial" w:eastAsia="Times New Roman" w:hAnsi="Arial" w:cs="Arial"/>
          <w:b/>
          <w:bCs/>
          <w:kern w:val="36"/>
          <w:sz w:val="24"/>
          <w:szCs w:val="24"/>
          <w:lang w:eastAsia="es-AR"/>
        </w:rPr>
        <w:t>Las fuentes de la historia: los testimonios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ab/>
        <w:t>Para reconstruir los hechos en aspectos detallados que no siempre están presentes en la versión oficial de la historia, se suele recurrir a relatos de testigos de los acontecimientos, víctimas de alguna injusticia, participantes o actores de algún evento polémico. Sus palabras se convierten en testimonios, es decir, en pruebas valiosas por ser la voz de los verdaderos protagonistas, considerada como tal, legítima y autorizada para ofrecer su versión de los hechos. El testigo es testigo en tanto “sabe”, pero, ante todo, en tanto que ha “visto”. El “yo he visto” se sitúa como garante de la verdad y como autor fiable tanto de los hechos que cuenta como del decir mismo. Es un testimonio, no es cualquiera el que habla sino alguien que fue testigo.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ab/>
        <w:t xml:space="preserve">A diferencia de otros documentos históricos, el testimonio suele tener componentes emotivos. El narrador que narra en primera persona  se construye como el portador de una verdad vivida ante la que asume un compromiso ético e </w:t>
      </w:r>
      <w:r w:rsidRPr="004668FE">
        <w:rPr>
          <w:rFonts w:ascii="Arial" w:eastAsia="Times New Roman" w:hAnsi="Arial" w:cs="Arial"/>
          <w:bCs/>
          <w:kern w:val="36"/>
          <w:sz w:val="24"/>
          <w:szCs w:val="24"/>
          <w:lang w:eastAsia="es-AR"/>
        </w:rPr>
        <w:lastRenderedPageBreak/>
        <w:t>incluso afectivo. Por tales motivos, los testimonios suelen ser narraciones fuertemente orientadas argumentativamente.</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ab/>
        <w:t>Los historiadores evalúan los testimonios, al igual que cualquier otro tipo de documentos, y analizan su aporte al estudio del pasado.</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En este capítulo II, ¿a qué</w:t>
      </w:r>
      <w:r w:rsidR="00C720AB">
        <w:rPr>
          <w:rFonts w:ascii="Arial" w:eastAsia="Times New Roman" w:hAnsi="Arial" w:cs="Arial"/>
          <w:bCs/>
          <w:kern w:val="36"/>
          <w:sz w:val="24"/>
          <w:szCs w:val="24"/>
          <w:lang w:eastAsia="es-AR"/>
        </w:rPr>
        <w:t xml:space="preserve"> testimonios recurre el autor?  ¿</w:t>
      </w:r>
      <w:r w:rsidRPr="004668FE">
        <w:rPr>
          <w:rFonts w:ascii="Arial" w:eastAsia="Times New Roman" w:hAnsi="Arial" w:cs="Arial"/>
          <w:bCs/>
          <w:kern w:val="36"/>
          <w:sz w:val="24"/>
          <w:szCs w:val="24"/>
          <w:lang w:eastAsia="es-AR"/>
        </w:rPr>
        <w:t>cómo los usa?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eastAsia="es-AR"/>
        </w:rPr>
      </w:pPr>
      <w:r w:rsidRPr="004668FE">
        <w:rPr>
          <w:rFonts w:ascii="Arial" w:eastAsia="Times New Roman" w:hAnsi="Arial" w:cs="Arial"/>
          <w:b/>
          <w:bCs/>
          <w:kern w:val="36"/>
          <w:sz w:val="24"/>
          <w:szCs w:val="24"/>
          <w:lang w:eastAsia="es-AR"/>
        </w:rPr>
        <w:t>Actividad:</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 xml:space="preserve"> La siguiente ilustración es un texto en </w:t>
      </w:r>
      <w:proofErr w:type="spellStart"/>
      <w:r w:rsidRPr="004668FE">
        <w:rPr>
          <w:rFonts w:ascii="Arial" w:eastAsia="Times New Roman" w:hAnsi="Arial" w:cs="Arial"/>
          <w:bCs/>
          <w:kern w:val="36"/>
          <w:sz w:val="24"/>
          <w:szCs w:val="24"/>
          <w:lang w:eastAsia="es-AR"/>
        </w:rPr>
        <w:t>scriptio</w:t>
      </w:r>
      <w:proofErr w:type="spellEnd"/>
      <w:r w:rsidRPr="004668FE">
        <w:rPr>
          <w:rFonts w:ascii="Arial" w:eastAsia="Times New Roman" w:hAnsi="Arial" w:cs="Arial"/>
          <w:bCs/>
          <w:kern w:val="36"/>
          <w:sz w:val="24"/>
          <w:szCs w:val="24"/>
          <w:lang w:eastAsia="es-AR"/>
        </w:rPr>
        <w:t xml:space="preserve"> continua,  es una página sin distinción de palabras y sin puntuación: ambas cosas quedaban  a cargo del lector quien debía dar voz al texto, para hacerlo sonar, era similar a la preparación del lector de música de nuestra época.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noProof/>
          <w:kern w:val="36"/>
          <w:sz w:val="24"/>
          <w:szCs w:val="24"/>
          <w:lang w:eastAsia="es-AR"/>
        </w:rPr>
        <w:drawing>
          <wp:inline distT="0" distB="0" distL="0" distR="0" wp14:anchorId="6DC5A81C" wp14:editId="52CF2026">
            <wp:extent cx="2352675" cy="1943100"/>
            <wp:effectExtent l="0" t="0" r="9525" b="0"/>
            <wp:docPr id="2" name="Imagen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 xml:space="preserve">La ilustración que sigue es un texto impreso, tiene autor y títulos visibles, las páginas están numeradas, con letras ampliadas para indicar comienzo o titulación, tiene puntuación. Esta página dio origen a la lectura silenciosa. </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noProof/>
          <w:kern w:val="36"/>
          <w:sz w:val="24"/>
          <w:szCs w:val="24"/>
          <w:lang w:eastAsia="es-AR"/>
        </w:rPr>
        <w:drawing>
          <wp:inline distT="0" distB="0" distL="0" distR="0" wp14:anchorId="6F1133E2" wp14:editId="02005C64">
            <wp:extent cx="2295525" cy="3810000"/>
            <wp:effectExtent l="0" t="0" r="9525" b="0"/>
            <wp:docPr id="1" name="Imagen 1" descr="4d904823a25385d81420f85c667f1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4d904823a25385d81420f85c667f1b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3810000"/>
                    </a:xfrm>
                    <a:prstGeom prst="rect">
                      <a:avLst/>
                    </a:prstGeom>
                    <a:noFill/>
                    <a:ln>
                      <a:noFill/>
                    </a:ln>
                  </pic:spPr>
                </pic:pic>
              </a:graphicData>
            </a:graphic>
          </wp:inline>
        </w:drawing>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 xml:space="preserve"> Busque en el Capítulo II cómo aparece la caracterización de estos tipos de documentos.</w:t>
      </w:r>
    </w:p>
    <w:p w:rsidR="008F738F" w:rsidRDefault="00E9042F" w:rsidP="00496C55">
      <w:pPr>
        <w:spacing w:before="100" w:beforeAutospacing="1" w:after="100" w:afterAutospacing="1" w:line="360" w:lineRule="auto"/>
        <w:ind w:firstLine="708"/>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A </w:t>
      </w:r>
      <w:proofErr w:type="gramStart"/>
      <w:r>
        <w:rPr>
          <w:rFonts w:ascii="Arial" w:eastAsia="Times New Roman" w:hAnsi="Arial" w:cs="Arial"/>
          <w:bCs/>
          <w:kern w:val="36"/>
          <w:sz w:val="24"/>
          <w:szCs w:val="24"/>
          <w:lang w:eastAsia="es-AR"/>
        </w:rPr>
        <w:t>continuación</w:t>
      </w:r>
      <w:proofErr w:type="gramEnd"/>
      <w:r>
        <w:rPr>
          <w:rFonts w:ascii="Arial" w:eastAsia="Times New Roman" w:hAnsi="Arial" w:cs="Arial"/>
          <w:bCs/>
          <w:kern w:val="36"/>
          <w:sz w:val="24"/>
          <w:szCs w:val="24"/>
          <w:lang w:eastAsia="es-AR"/>
        </w:rPr>
        <w:t xml:space="preserve"> </w:t>
      </w:r>
      <w:r w:rsidR="00B05333">
        <w:rPr>
          <w:rFonts w:ascii="Arial" w:eastAsia="Times New Roman" w:hAnsi="Arial" w:cs="Arial"/>
          <w:bCs/>
          <w:kern w:val="36"/>
          <w:sz w:val="24"/>
          <w:szCs w:val="24"/>
          <w:lang w:eastAsia="es-AR"/>
        </w:rPr>
        <w:t>te ofrecemos un conjunto de imágenes y documentos para entender mejor el capítulo dos. La figura 1 es una terracota con enseñanza de lectura que se encuentra en el Museo del Louvre en Paris. La figura 3 es una pintura de vasos</w:t>
      </w:r>
      <w:r w:rsidR="00940D0D">
        <w:rPr>
          <w:rFonts w:ascii="Arial" w:eastAsia="Times New Roman" w:hAnsi="Arial" w:cs="Arial"/>
          <w:bCs/>
          <w:kern w:val="36"/>
          <w:sz w:val="24"/>
          <w:szCs w:val="24"/>
          <w:lang w:eastAsia="es-AR"/>
        </w:rPr>
        <w:t xml:space="preserve"> que muestra una escena de lectura de a dos y que también se encuentra en el mismo Museo. Al parecer, la lectura se enseñaba mediante un contacto entre maestro y escolar más estrecho aún </w:t>
      </w:r>
      <w:r w:rsidR="00292BBF">
        <w:rPr>
          <w:rFonts w:ascii="Arial" w:eastAsia="Times New Roman" w:hAnsi="Arial" w:cs="Arial"/>
          <w:bCs/>
          <w:kern w:val="36"/>
          <w:sz w:val="24"/>
          <w:szCs w:val="24"/>
          <w:lang w:eastAsia="es-AR"/>
        </w:rPr>
        <w:t>d</w:t>
      </w:r>
      <w:bookmarkStart w:id="0" w:name="_GoBack"/>
      <w:bookmarkEnd w:id="0"/>
      <w:r w:rsidR="00940D0D">
        <w:rPr>
          <w:rFonts w:ascii="Arial" w:eastAsia="Times New Roman" w:hAnsi="Arial" w:cs="Arial"/>
          <w:bCs/>
          <w:kern w:val="36"/>
          <w:sz w:val="24"/>
          <w:szCs w:val="24"/>
          <w:lang w:eastAsia="es-AR"/>
        </w:rPr>
        <w:t xml:space="preserve">el que se daba para la escritura; la terracota muestra al maestro mientras sigue la lectura del estudiante, sentado sobre sus rodillas o cuerpo a cuerpo. Estas terracotas son por lo menos de fines del siglo IV a.C., cuando la enseñanza de las letras del alfabeto y de la lectura se habían difundido más ampliamente, pero es probable que atestigüen prácticas didácticas </w:t>
      </w:r>
      <w:r w:rsidR="00940D0D">
        <w:rPr>
          <w:rFonts w:ascii="Arial" w:eastAsia="Times New Roman" w:hAnsi="Arial" w:cs="Arial"/>
          <w:bCs/>
          <w:kern w:val="36"/>
          <w:sz w:val="24"/>
          <w:szCs w:val="24"/>
          <w:lang w:eastAsia="es-AR"/>
        </w:rPr>
        <w:lastRenderedPageBreak/>
        <w:t>más antiguas</w:t>
      </w:r>
      <w:r w:rsidR="00496C55">
        <w:rPr>
          <w:rFonts w:ascii="Arial" w:eastAsia="Times New Roman" w:hAnsi="Arial" w:cs="Arial"/>
          <w:bCs/>
          <w:kern w:val="36"/>
          <w:sz w:val="24"/>
          <w:szCs w:val="24"/>
          <w:lang w:eastAsia="es-AR"/>
        </w:rPr>
        <w:t xml:space="preserve">. Consideradas más bien como representaciones de carácter </w:t>
      </w:r>
      <w:proofErr w:type="gramStart"/>
      <w:r w:rsidR="00496C55">
        <w:rPr>
          <w:rFonts w:ascii="Arial" w:eastAsia="Times New Roman" w:hAnsi="Arial" w:cs="Arial"/>
          <w:bCs/>
          <w:kern w:val="36"/>
          <w:sz w:val="24"/>
          <w:szCs w:val="24"/>
          <w:lang w:eastAsia="es-AR"/>
        </w:rPr>
        <w:t>erótico( que</w:t>
      </w:r>
      <w:proofErr w:type="gramEnd"/>
      <w:r w:rsidR="00496C55">
        <w:rPr>
          <w:rFonts w:ascii="Arial" w:eastAsia="Times New Roman" w:hAnsi="Arial" w:cs="Arial"/>
          <w:bCs/>
          <w:kern w:val="36"/>
          <w:sz w:val="24"/>
          <w:szCs w:val="24"/>
          <w:lang w:eastAsia="es-AR"/>
        </w:rPr>
        <w:t xml:space="preserve"> se relacionan tal vez con escenas de significado análogo halladas en vasos y que representan los preliminares de la sed</w:t>
      </w:r>
      <w:r w:rsidR="00496C55" w:rsidRPr="00496C55">
        <w:rPr>
          <w:rFonts w:ascii="Arial" w:eastAsia="Times New Roman" w:hAnsi="Arial" w:cs="Arial"/>
          <w:bCs/>
          <w:kern w:val="36"/>
          <w:sz w:val="24"/>
          <w:szCs w:val="24"/>
          <w:lang w:eastAsia="es-AR"/>
        </w:rPr>
        <w:t>ucción</w:t>
      </w:r>
      <w:r w:rsidR="00496C55">
        <w:rPr>
          <w:rFonts w:ascii="Arial" w:eastAsia="Times New Roman" w:hAnsi="Arial" w:cs="Arial"/>
          <w:bCs/>
          <w:kern w:val="36"/>
          <w:sz w:val="24"/>
          <w:szCs w:val="24"/>
          <w:lang w:eastAsia="es-AR"/>
        </w:rPr>
        <w:t xml:space="preserve"> de un muchacho por parte de un adulto en ambientes escolares), su interés radica en que documentan cómo se desarrollaba efectivamente la práctica de la enseñanza y aprendizaje de la lectura. Platón soñaba en una ciudad ideal con edificios destinados a las escuelas públicas y la obligatoriedad escolar para todos jóvenes, varones y mujeres.  Pero eso quedó como una utopía.</w:t>
      </w:r>
      <w:r w:rsidR="008F738F">
        <w:rPr>
          <w:rFonts w:ascii="Arial" w:eastAsia="Times New Roman" w:hAnsi="Arial" w:cs="Arial"/>
          <w:bCs/>
          <w:kern w:val="36"/>
          <w:sz w:val="24"/>
          <w:szCs w:val="24"/>
          <w:lang w:eastAsia="es-AR"/>
        </w:rPr>
        <w:t xml:space="preserve"> La figura del vaso ilustra una escena de lectura de a </w:t>
      </w:r>
      <w:proofErr w:type="gramStart"/>
      <w:r w:rsidR="008F738F">
        <w:rPr>
          <w:rFonts w:ascii="Arial" w:eastAsia="Times New Roman" w:hAnsi="Arial" w:cs="Arial"/>
          <w:bCs/>
          <w:kern w:val="36"/>
          <w:sz w:val="24"/>
          <w:szCs w:val="24"/>
          <w:lang w:eastAsia="es-AR"/>
        </w:rPr>
        <w:t>dos</w:t>
      </w:r>
      <w:proofErr w:type="gramEnd"/>
      <w:r w:rsidR="008F738F">
        <w:rPr>
          <w:rFonts w:ascii="Arial" w:eastAsia="Times New Roman" w:hAnsi="Arial" w:cs="Arial"/>
          <w:bCs/>
          <w:kern w:val="36"/>
          <w:sz w:val="24"/>
          <w:szCs w:val="24"/>
          <w:lang w:eastAsia="es-AR"/>
        </w:rPr>
        <w:t xml:space="preserve"> pero era muy común la escena de lectura grupal: el que lee es un solo personaje mientras se desarrolla una recitación o una exhibición musical a la que otros asisten. En estos casos, parece tratarse de una lectura simultánea a la escucha: una situación que se asemeja, aunque lejanamente, a la costumbre actual de leer el libreto mientras se escucha una ópera lírica. Tales escenas de lectura están caracterizadas por una presencia contundente de mujeres.</w:t>
      </w:r>
    </w:p>
    <w:p w:rsidR="008034DE" w:rsidRDefault="008F738F" w:rsidP="00496C55">
      <w:pPr>
        <w:spacing w:before="100" w:beforeAutospacing="1" w:after="100" w:afterAutospacing="1" w:line="360" w:lineRule="auto"/>
        <w:ind w:firstLine="708"/>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 xml:space="preserve">En cambio, la figura dos </w:t>
      </w:r>
      <w:r w:rsidR="00E95E1C">
        <w:rPr>
          <w:rFonts w:ascii="Arial" w:eastAsia="Times New Roman" w:hAnsi="Arial" w:cs="Arial"/>
          <w:bCs/>
          <w:kern w:val="36"/>
          <w:sz w:val="24"/>
          <w:szCs w:val="24"/>
          <w:lang w:eastAsia="es-AR"/>
        </w:rPr>
        <w:t xml:space="preserve">es un retrato pompeyano de </w:t>
      </w:r>
      <w:proofErr w:type="spellStart"/>
      <w:r w:rsidR="00E95E1C">
        <w:rPr>
          <w:rFonts w:ascii="Arial" w:eastAsia="Times New Roman" w:hAnsi="Arial" w:cs="Arial"/>
          <w:bCs/>
          <w:kern w:val="36"/>
          <w:sz w:val="24"/>
          <w:szCs w:val="24"/>
          <w:lang w:eastAsia="es-AR"/>
        </w:rPr>
        <w:t>Paquio</w:t>
      </w:r>
      <w:proofErr w:type="spellEnd"/>
      <w:r w:rsidR="00E95E1C">
        <w:rPr>
          <w:rFonts w:ascii="Arial" w:eastAsia="Times New Roman" w:hAnsi="Arial" w:cs="Arial"/>
          <w:bCs/>
          <w:kern w:val="36"/>
          <w:sz w:val="24"/>
          <w:szCs w:val="24"/>
          <w:lang w:eastAsia="es-AR"/>
        </w:rPr>
        <w:t xml:space="preserve"> </w:t>
      </w:r>
      <w:proofErr w:type="spellStart"/>
      <w:r w:rsidR="00E95E1C">
        <w:rPr>
          <w:rFonts w:ascii="Arial" w:eastAsia="Times New Roman" w:hAnsi="Arial" w:cs="Arial"/>
          <w:bCs/>
          <w:kern w:val="36"/>
          <w:sz w:val="24"/>
          <w:szCs w:val="24"/>
          <w:lang w:eastAsia="es-AR"/>
        </w:rPr>
        <w:t>Próculo</w:t>
      </w:r>
      <w:proofErr w:type="spellEnd"/>
      <w:r w:rsidR="00E95E1C">
        <w:rPr>
          <w:rFonts w:ascii="Arial" w:eastAsia="Times New Roman" w:hAnsi="Arial" w:cs="Arial"/>
          <w:bCs/>
          <w:kern w:val="36"/>
          <w:sz w:val="24"/>
          <w:szCs w:val="24"/>
          <w:lang w:eastAsia="es-AR"/>
        </w:rPr>
        <w:t>, representado junto a la mujer(esposa), el personaje tiene en la mano derecha un rollo, sobre el que apoya el mentón, mientras la mujer sostiene en su izquierda un díptico y en la otra mano un estilete apoyado sobre los labios. Este retrato se encuentra en el Museo Arqueológico Nacional de Nápoles y en él vemos el soporte de escritura más ampliamente difundido en el mundo romano: las tablillas, acompañadas de un instrumento metálico, el estilete, adecuado para grabar los signos de las letras</w:t>
      </w:r>
      <w:r w:rsidR="003B6FE9">
        <w:rPr>
          <w:rFonts w:ascii="Arial" w:eastAsia="Times New Roman" w:hAnsi="Arial" w:cs="Arial"/>
          <w:bCs/>
          <w:kern w:val="36"/>
          <w:sz w:val="24"/>
          <w:szCs w:val="24"/>
          <w:lang w:eastAsia="es-AR"/>
        </w:rPr>
        <w:t>. Las tablillas están en manos de figuras que con el estilete sobre los labios parecen meditar sobre lo que deben escribir. En Roma y en el mundo romano, los soportes de madera para escritura conocieron una amplia difusión y varios modos de empleo. Mientras que en el mundo griego y helenístico prevaleció el papiro como soporte de escritura.</w:t>
      </w:r>
      <w:r w:rsidR="00496C55">
        <w:rPr>
          <w:rFonts w:ascii="Arial" w:eastAsia="Times New Roman" w:hAnsi="Arial" w:cs="Arial"/>
          <w:bCs/>
          <w:kern w:val="36"/>
          <w:sz w:val="24"/>
          <w:szCs w:val="24"/>
          <w:lang w:eastAsia="es-AR"/>
        </w:rPr>
        <w:t xml:space="preserve"> </w:t>
      </w:r>
    </w:p>
    <w:p w:rsidR="008034DE" w:rsidRPr="003B6FE9" w:rsidRDefault="003B6FE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tab/>
        <w:t xml:space="preserve">Al final, </w:t>
      </w:r>
      <w:r w:rsidR="008F40F2">
        <w:rPr>
          <w:rFonts w:ascii="Arial" w:eastAsia="Times New Roman" w:hAnsi="Arial" w:cs="Arial"/>
          <w:bCs/>
          <w:kern w:val="36"/>
          <w:sz w:val="24"/>
          <w:szCs w:val="24"/>
          <w:lang w:eastAsia="es-AR"/>
        </w:rPr>
        <w:t xml:space="preserve">después de la bibliografía </w:t>
      </w:r>
      <w:r>
        <w:rPr>
          <w:rFonts w:ascii="Arial" w:eastAsia="Times New Roman" w:hAnsi="Arial" w:cs="Arial"/>
          <w:bCs/>
          <w:kern w:val="36"/>
          <w:sz w:val="24"/>
          <w:szCs w:val="24"/>
          <w:lang w:eastAsia="es-AR"/>
        </w:rPr>
        <w:t xml:space="preserve">copiamos y pegamos una serie de documentos que hemos extraído del libro de Henri-Jean Martin, </w:t>
      </w:r>
      <w:r>
        <w:rPr>
          <w:rFonts w:ascii="Arial" w:eastAsia="Times New Roman" w:hAnsi="Arial" w:cs="Arial"/>
          <w:bCs/>
          <w:i/>
          <w:kern w:val="36"/>
          <w:sz w:val="24"/>
          <w:szCs w:val="24"/>
          <w:lang w:eastAsia="es-AR"/>
        </w:rPr>
        <w:t xml:space="preserve">Historia y poderes de lo escrito, </w:t>
      </w:r>
      <w:r>
        <w:rPr>
          <w:rFonts w:ascii="Arial" w:eastAsia="Times New Roman" w:hAnsi="Arial" w:cs="Arial"/>
          <w:bCs/>
          <w:kern w:val="36"/>
          <w:sz w:val="24"/>
          <w:szCs w:val="24"/>
          <w:lang w:eastAsia="es-AR"/>
        </w:rPr>
        <w:t xml:space="preserve">que publicó la editorial Trea, en Gijón, España, en 1999. </w:t>
      </w:r>
      <w:r w:rsidR="00990A91">
        <w:rPr>
          <w:rFonts w:ascii="Arial" w:eastAsia="Times New Roman" w:hAnsi="Arial" w:cs="Arial"/>
          <w:bCs/>
          <w:kern w:val="36"/>
          <w:sz w:val="24"/>
          <w:szCs w:val="24"/>
          <w:lang w:eastAsia="es-AR"/>
        </w:rPr>
        <w:t xml:space="preserve">La idea es </w:t>
      </w:r>
      <w:r w:rsidR="00990A91">
        <w:rPr>
          <w:rFonts w:ascii="Arial" w:eastAsia="Times New Roman" w:hAnsi="Arial" w:cs="Arial"/>
          <w:bCs/>
          <w:kern w:val="36"/>
          <w:sz w:val="24"/>
          <w:szCs w:val="24"/>
          <w:lang w:eastAsia="es-AR"/>
        </w:rPr>
        <w:lastRenderedPageBreak/>
        <w:t xml:space="preserve">que después de leerlos intenten insertarlos como “prueba” en las afirmaciones que se hacen en el libro de </w:t>
      </w:r>
      <w:proofErr w:type="spellStart"/>
      <w:r w:rsidR="00990A91">
        <w:rPr>
          <w:rFonts w:ascii="Arial" w:eastAsia="Times New Roman" w:hAnsi="Arial" w:cs="Arial"/>
          <w:bCs/>
          <w:kern w:val="36"/>
          <w:sz w:val="24"/>
          <w:szCs w:val="24"/>
          <w:lang w:eastAsia="es-AR"/>
        </w:rPr>
        <w:t>Lyons</w:t>
      </w:r>
      <w:proofErr w:type="spellEnd"/>
      <w:r w:rsidR="00990A91">
        <w:rPr>
          <w:rFonts w:ascii="Arial" w:eastAsia="Times New Roman" w:hAnsi="Arial" w:cs="Arial"/>
          <w:bCs/>
          <w:kern w:val="36"/>
          <w:sz w:val="24"/>
          <w:szCs w:val="24"/>
          <w:lang w:eastAsia="es-AR"/>
        </w:rPr>
        <w:t xml:space="preserve">. </w:t>
      </w:r>
      <w:r w:rsidR="008F40F2">
        <w:rPr>
          <w:rFonts w:ascii="Arial" w:eastAsia="Times New Roman" w:hAnsi="Arial" w:cs="Arial"/>
          <w:bCs/>
          <w:kern w:val="36"/>
          <w:sz w:val="24"/>
          <w:szCs w:val="24"/>
          <w:lang w:eastAsia="es-AR"/>
        </w:rPr>
        <w:t>¿Será posible?</w:t>
      </w:r>
    </w:p>
    <w:p w:rsidR="008034DE" w:rsidRDefault="008034DE"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8034DE" w:rsidRDefault="008034DE"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8034DE" w:rsidRDefault="001101F6"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noProof/>
          <w:kern w:val="36"/>
          <w:sz w:val="24"/>
          <w:szCs w:val="24"/>
          <w:lang w:eastAsia="es-AR"/>
        </w:rPr>
        <w:lastRenderedPageBreak/>
        <w:drawing>
          <wp:inline distT="0" distB="0" distL="0" distR="0">
            <wp:extent cx="2560320" cy="32918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ena de lectura.jpg"/>
                    <pic:cNvPicPr/>
                  </pic:nvPicPr>
                  <pic:blipFill>
                    <a:blip r:embed="rId10">
                      <a:extLst>
                        <a:ext uri="{28A0092B-C50C-407E-A947-70E740481C1C}">
                          <a14:useLocalDpi xmlns:a14="http://schemas.microsoft.com/office/drawing/2010/main" val="0"/>
                        </a:ext>
                      </a:extLst>
                    </a:blip>
                    <a:stretch>
                      <a:fillRect/>
                    </a:stretch>
                  </pic:blipFill>
                  <pic:spPr>
                    <a:xfrm>
                      <a:off x="0" y="0"/>
                      <a:ext cx="2560320" cy="3291840"/>
                    </a:xfrm>
                    <a:prstGeom prst="rect">
                      <a:avLst/>
                    </a:prstGeom>
                  </pic:spPr>
                </pic:pic>
              </a:graphicData>
            </a:graphic>
          </wp:inline>
        </w:drawing>
      </w:r>
      <w:r w:rsidR="00AE62D9">
        <w:rPr>
          <w:rFonts w:ascii="Arial" w:eastAsia="Times New Roman" w:hAnsi="Arial" w:cs="Arial"/>
          <w:bCs/>
          <w:noProof/>
          <w:kern w:val="36"/>
          <w:sz w:val="24"/>
          <w:szCs w:val="24"/>
          <w:lang w:eastAsia="es-AR"/>
        </w:rPr>
        <w:lastRenderedPageBreak/>
        <w:drawing>
          <wp:inline distT="0" distB="0" distL="0" distR="0">
            <wp:extent cx="4267200" cy="4978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513_022519 (1).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4978400"/>
                    </a:xfrm>
                    <a:prstGeom prst="rect">
                      <a:avLst/>
                    </a:prstGeom>
                  </pic:spPr>
                </pic:pic>
              </a:graphicData>
            </a:graphic>
          </wp:inline>
        </w:drawing>
      </w:r>
    </w:p>
    <w:p w:rsidR="008034DE" w:rsidRDefault="008034DE"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AE62D9" w:rsidRDefault="00B91B3F"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noProof/>
          <w:kern w:val="36"/>
          <w:sz w:val="24"/>
          <w:szCs w:val="24"/>
          <w:lang w:eastAsia="es-AR"/>
        </w:rPr>
        <w:lastRenderedPageBreak/>
        <w:drawing>
          <wp:inline distT="0" distB="0" distL="0" distR="0" wp14:anchorId="288DD6F2" wp14:editId="647BCCEA">
            <wp:extent cx="2948940" cy="341376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513_140542_resized.jpg"/>
                    <pic:cNvPicPr/>
                  </pic:nvPicPr>
                  <pic:blipFill>
                    <a:blip r:embed="rId12">
                      <a:extLst>
                        <a:ext uri="{28A0092B-C50C-407E-A947-70E740481C1C}">
                          <a14:useLocalDpi xmlns:a14="http://schemas.microsoft.com/office/drawing/2010/main" val="0"/>
                        </a:ext>
                      </a:extLst>
                    </a:blip>
                    <a:stretch>
                      <a:fillRect/>
                    </a:stretch>
                  </pic:blipFill>
                  <pic:spPr>
                    <a:xfrm>
                      <a:off x="0" y="0"/>
                      <a:ext cx="2948940" cy="3413760"/>
                    </a:xfrm>
                    <a:prstGeom prst="rect">
                      <a:avLst/>
                    </a:prstGeom>
                  </pic:spPr>
                </pic:pic>
              </a:graphicData>
            </a:graphic>
          </wp:inline>
        </w:drawing>
      </w:r>
    </w:p>
    <w:p w:rsidR="00AE62D9" w:rsidRDefault="00AE62D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AE62D9" w:rsidRDefault="00AE62D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AE62D9" w:rsidRDefault="00AE62D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AE62D9" w:rsidRDefault="00AE62D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AE62D9" w:rsidRDefault="00AE62D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AE62D9" w:rsidRDefault="00AE62D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8034DE" w:rsidRPr="004668FE" w:rsidRDefault="008034DE"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C720AB" w:rsidRDefault="003B4069" w:rsidP="004668FE">
      <w:pPr>
        <w:spacing w:before="100" w:beforeAutospacing="1" w:after="100" w:afterAutospacing="1" w:line="360" w:lineRule="auto"/>
        <w:jc w:val="both"/>
        <w:outlineLvl w:val="0"/>
        <w:rPr>
          <w:rFonts w:ascii="Arial" w:eastAsia="Times New Roman" w:hAnsi="Arial" w:cs="Arial"/>
          <w:b/>
          <w:bCs/>
          <w:kern w:val="36"/>
          <w:sz w:val="24"/>
          <w:szCs w:val="24"/>
          <w:lang w:eastAsia="es-AR"/>
        </w:rPr>
      </w:pPr>
      <w:r w:rsidRPr="00C720AB">
        <w:rPr>
          <w:rFonts w:ascii="Arial" w:eastAsia="Times New Roman" w:hAnsi="Arial" w:cs="Arial"/>
          <w:b/>
          <w:bCs/>
          <w:kern w:val="36"/>
          <w:sz w:val="24"/>
          <w:szCs w:val="24"/>
          <w:lang w:eastAsia="es-AR"/>
        </w:rPr>
        <w:t>Bibliografía usada en esta clase:</w:t>
      </w:r>
    </w:p>
    <w:p w:rsidR="003B4069"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 xml:space="preserve">- </w:t>
      </w:r>
      <w:proofErr w:type="spellStart"/>
      <w:r w:rsidRPr="004668FE">
        <w:rPr>
          <w:rFonts w:ascii="Arial" w:eastAsia="Times New Roman" w:hAnsi="Arial" w:cs="Arial"/>
          <w:bCs/>
          <w:kern w:val="36"/>
          <w:sz w:val="24"/>
          <w:szCs w:val="24"/>
          <w:lang w:eastAsia="es-AR"/>
        </w:rPr>
        <w:t>Arnoux</w:t>
      </w:r>
      <w:proofErr w:type="spellEnd"/>
      <w:r w:rsidRPr="004668FE">
        <w:rPr>
          <w:rFonts w:ascii="Arial" w:eastAsia="Times New Roman" w:hAnsi="Arial" w:cs="Arial"/>
          <w:bCs/>
          <w:kern w:val="36"/>
          <w:sz w:val="24"/>
          <w:szCs w:val="24"/>
          <w:lang w:eastAsia="es-AR"/>
        </w:rPr>
        <w:t xml:space="preserve">, Elvira Narvaja de (Directora), </w:t>
      </w:r>
      <w:r w:rsidRPr="004668FE">
        <w:rPr>
          <w:rFonts w:ascii="Arial" w:eastAsia="Times New Roman" w:hAnsi="Arial" w:cs="Arial"/>
          <w:bCs/>
          <w:i/>
          <w:kern w:val="36"/>
          <w:sz w:val="24"/>
          <w:szCs w:val="24"/>
          <w:lang w:eastAsia="es-AR"/>
        </w:rPr>
        <w:t xml:space="preserve">Pasajes. Escuela media-enseñanza superior. Propuestas en torno a la lectura y la escritura, </w:t>
      </w:r>
      <w:r w:rsidRPr="004668FE">
        <w:rPr>
          <w:rFonts w:ascii="Arial" w:eastAsia="Times New Roman" w:hAnsi="Arial" w:cs="Arial"/>
          <w:bCs/>
          <w:kern w:val="36"/>
          <w:sz w:val="24"/>
          <w:szCs w:val="24"/>
          <w:lang w:eastAsia="es-AR"/>
        </w:rPr>
        <w:t>Bs. As., 2009, Biblos, Capítulo III, pp.61-104</w:t>
      </w:r>
    </w:p>
    <w:p w:rsidR="00990A91" w:rsidRPr="00990A91" w:rsidRDefault="00990A91"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kern w:val="36"/>
          <w:sz w:val="24"/>
          <w:szCs w:val="24"/>
          <w:lang w:eastAsia="es-AR"/>
        </w:rPr>
        <w:lastRenderedPageBreak/>
        <w:t xml:space="preserve">- Cavallo, </w:t>
      </w:r>
      <w:proofErr w:type="spellStart"/>
      <w:r>
        <w:rPr>
          <w:rFonts w:ascii="Arial" w:eastAsia="Times New Roman" w:hAnsi="Arial" w:cs="Arial"/>
          <w:bCs/>
          <w:kern w:val="36"/>
          <w:sz w:val="24"/>
          <w:szCs w:val="24"/>
          <w:lang w:eastAsia="es-AR"/>
        </w:rPr>
        <w:t>Guglielmo</w:t>
      </w:r>
      <w:proofErr w:type="spellEnd"/>
      <w:r>
        <w:rPr>
          <w:rFonts w:ascii="Arial" w:eastAsia="Times New Roman" w:hAnsi="Arial" w:cs="Arial"/>
          <w:bCs/>
          <w:kern w:val="36"/>
          <w:sz w:val="24"/>
          <w:szCs w:val="24"/>
          <w:lang w:eastAsia="es-AR"/>
        </w:rPr>
        <w:t xml:space="preserve">, </w:t>
      </w:r>
      <w:r>
        <w:rPr>
          <w:rFonts w:ascii="Arial" w:eastAsia="Times New Roman" w:hAnsi="Arial" w:cs="Arial"/>
          <w:bCs/>
          <w:i/>
          <w:kern w:val="36"/>
          <w:sz w:val="24"/>
          <w:szCs w:val="24"/>
          <w:lang w:eastAsia="es-AR"/>
        </w:rPr>
        <w:t xml:space="preserve">Escribir, leer, conservar. Tipologías y prácticas de lo escrito, de la antigüedad al Medioevo, </w:t>
      </w:r>
      <w:r>
        <w:rPr>
          <w:rFonts w:ascii="Arial" w:eastAsia="Times New Roman" w:hAnsi="Arial" w:cs="Arial"/>
          <w:bCs/>
          <w:kern w:val="36"/>
          <w:sz w:val="24"/>
          <w:szCs w:val="24"/>
          <w:lang w:eastAsia="es-AR"/>
        </w:rPr>
        <w:t xml:space="preserve">Bs. As., 2017, </w:t>
      </w:r>
      <w:proofErr w:type="spellStart"/>
      <w:r>
        <w:rPr>
          <w:rFonts w:ascii="Arial" w:eastAsia="Times New Roman" w:hAnsi="Arial" w:cs="Arial"/>
          <w:bCs/>
          <w:kern w:val="36"/>
          <w:sz w:val="24"/>
          <w:szCs w:val="24"/>
          <w:lang w:eastAsia="es-AR"/>
        </w:rPr>
        <w:t>Ampersand</w:t>
      </w:r>
      <w:proofErr w:type="spellEnd"/>
      <w:r>
        <w:rPr>
          <w:rFonts w:ascii="Arial" w:eastAsia="Times New Roman" w:hAnsi="Arial" w:cs="Arial"/>
          <w:bCs/>
          <w:kern w:val="36"/>
          <w:sz w:val="24"/>
          <w:szCs w:val="24"/>
          <w:lang w:eastAsia="es-AR"/>
        </w:rPr>
        <w:t>.</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 xml:space="preserve">- Lozano, Jorge, </w:t>
      </w:r>
      <w:r w:rsidRPr="004668FE">
        <w:rPr>
          <w:rFonts w:ascii="Arial" w:eastAsia="Times New Roman" w:hAnsi="Arial" w:cs="Arial"/>
          <w:bCs/>
          <w:i/>
          <w:kern w:val="36"/>
          <w:sz w:val="24"/>
          <w:szCs w:val="24"/>
          <w:lang w:eastAsia="es-AR"/>
        </w:rPr>
        <w:t>El discurso histórico,</w:t>
      </w:r>
      <w:r w:rsidRPr="004668FE">
        <w:rPr>
          <w:rFonts w:ascii="Arial" w:eastAsia="Times New Roman" w:hAnsi="Arial" w:cs="Arial"/>
          <w:bCs/>
          <w:kern w:val="36"/>
          <w:sz w:val="24"/>
          <w:szCs w:val="24"/>
          <w:lang w:eastAsia="es-AR"/>
        </w:rPr>
        <w:t xml:space="preserve"> Madrid, 1994, Alianza Editorial.</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val="es-ES_tradnl" w:eastAsia="es-AR"/>
        </w:rPr>
      </w:pPr>
      <w:r w:rsidRPr="004668FE">
        <w:rPr>
          <w:rFonts w:ascii="Arial" w:eastAsia="Times New Roman" w:hAnsi="Arial" w:cs="Arial"/>
          <w:bCs/>
          <w:kern w:val="36"/>
          <w:sz w:val="24"/>
          <w:szCs w:val="24"/>
          <w:lang w:val="es-ES_tradnl" w:eastAsia="es-AR"/>
        </w:rPr>
        <w:t xml:space="preserve">- </w:t>
      </w:r>
      <w:proofErr w:type="spellStart"/>
      <w:r w:rsidRPr="004668FE">
        <w:rPr>
          <w:rFonts w:ascii="Arial" w:eastAsia="Times New Roman" w:hAnsi="Arial" w:cs="Arial"/>
          <w:bCs/>
          <w:kern w:val="36"/>
          <w:sz w:val="24"/>
          <w:szCs w:val="24"/>
          <w:lang w:val="es-ES_tradnl" w:eastAsia="es-AR"/>
        </w:rPr>
        <w:t>Lyons</w:t>
      </w:r>
      <w:proofErr w:type="spellEnd"/>
      <w:r w:rsidRPr="004668FE">
        <w:rPr>
          <w:rFonts w:ascii="Arial" w:eastAsia="Times New Roman" w:hAnsi="Arial" w:cs="Arial"/>
          <w:bCs/>
          <w:kern w:val="36"/>
          <w:sz w:val="24"/>
          <w:szCs w:val="24"/>
          <w:lang w:val="es-ES_tradnl" w:eastAsia="es-AR"/>
        </w:rPr>
        <w:t xml:space="preserve">, Martyn.  </w:t>
      </w:r>
      <w:r w:rsidRPr="004668FE">
        <w:rPr>
          <w:rFonts w:ascii="Arial" w:eastAsia="Times New Roman" w:hAnsi="Arial" w:cs="Arial"/>
          <w:bCs/>
          <w:i/>
          <w:kern w:val="36"/>
          <w:sz w:val="24"/>
          <w:szCs w:val="24"/>
          <w:lang w:val="es-ES_tradnl" w:eastAsia="es-AR"/>
        </w:rPr>
        <w:t xml:space="preserve">Historia de la Lectura y de la Escritura en el mundo occidental, </w:t>
      </w:r>
      <w:r w:rsidRPr="004668FE">
        <w:rPr>
          <w:rFonts w:ascii="Arial" w:eastAsia="Times New Roman" w:hAnsi="Arial" w:cs="Arial"/>
          <w:bCs/>
          <w:kern w:val="36"/>
          <w:sz w:val="24"/>
          <w:szCs w:val="24"/>
          <w:lang w:val="es-ES_tradnl" w:eastAsia="es-AR"/>
        </w:rPr>
        <w:t>Bs. As., 2012, Del Calderón, Cap. II</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 xml:space="preserve">- </w:t>
      </w:r>
      <w:proofErr w:type="spellStart"/>
      <w:r w:rsidRPr="004668FE">
        <w:rPr>
          <w:rFonts w:ascii="Arial" w:eastAsia="Times New Roman" w:hAnsi="Arial" w:cs="Arial"/>
          <w:bCs/>
          <w:kern w:val="36"/>
          <w:sz w:val="24"/>
          <w:szCs w:val="24"/>
          <w:lang w:eastAsia="es-AR"/>
        </w:rPr>
        <w:t>Marin</w:t>
      </w:r>
      <w:proofErr w:type="spellEnd"/>
      <w:r w:rsidRPr="004668FE">
        <w:rPr>
          <w:rFonts w:ascii="Arial" w:eastAsia="Times New Roman" w:hAnsi="Arial" w:cs="Arial"/>
          <w:bCs/>
          <w:kern w:val="36"/>
          <w:sz w:val="24"/>
          <w:szCs w:val="24"/>
          <w:lang w:eastAsia="es-AR"/>
        </w:rPr>
        <w:t xml:space="preserve">, Marta y Hall, Beatriz, </w:t>
      </w:r>
      <w:r w:rsidRPr="004668FE">
        <w:rPr>
          <w:rFonts w:ascii="Arial" w:eastAsia="Times New Roman" w:hAnsi="Arial" w:cs="Arial"/>
          <w:bCs/>
          <w:i/>
          <w:kern w:val="36"/>
          <w:sz w:val="24"/>
          <w:szCs w:val="24"/>
          <w:lang w:eastAsia="es-AR"/>
        </w:rPr>
        <w:t>Prácticas de lectura con textos de estudio</w:t>
      </w:r>
      <w:r w:rsidRPr="004668FE">
        <w:rPr>
          <w:rFonts w:ascii="Arial" w:eastAsia="Times New Roman" w:hAnsi="Arial" w:cs="Arial"/>
          <w:bCs/>
          <w:kern w:val="36"/>
          <w:sz w:val="24"/>
          <w:szCs w:val="24"/>
          <w:lang w:eastAsia="es-AR"/>
        </w:rPr>
        <w:t>, Bs. As., 2005, Eudeba.</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 xml:space="preserve">- Moliner, María, </w:t>
      </w:r>
      <w:r w:rsidRPr="004668FE">
        <w:rPr>
          <w:rFonts w:ascii="Arial" w:eastAsia="Times New Roman" w:hAnsi="Arial" w:cs="Arial"/>
          <w:bCs/>
          <w:i/>
          <w:kern w:val="36"/>
          <w:sz w:val="24"/>
          <w:szCs w:val="24"/>
          <w:lang w:eastAsia="es-AR"/>
        </w:rPr>
        <w:t>Diccionario del uso del español,</w:t>
      </w:r>
      <w:r w:rsidRPr="004668FE">
        <w:rPr>
          <w:rFonts w:ascii="Arial" w:eastAsia="Times New Roman" w:hAnsi="Arial" w:cs="Arial"/>
          <w:bCs/>
          <w:kern w:val="36"/>
          <w:sz w:val="24"/>
          <w:szCs w:val="24"/>
          <w:lang w:eastAsia="es-AR"/>
        </w:rPr>
        <w:t xml:space="preserve"> Madrid, 1998, Gredos, 2 Tomos.</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sidRPr="004668FE">
        <w:rPr>
          <w:rFonts w:ascii="Arial" w:eastAsia="Times New Roman" w:hAnsi="Arial" w:cs="Arial"/>
          <w:bCs/>
          <w:kern w:val="36"/>
          <w:sz w:val="24"/>
          <w:szCs w:val="24"/>
          <w:lang w:eastAsia="es-AR"/>
        </w:rPr>
        <w:t>Hasta la próxima clase.</w:t>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FC12EA"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noProof/>
          <w:kern w:val="36"/>
          <w:sz w:val="24"/>
          <w:szCs w:val="24"/>
          <w:lang w:eastAsia="es-AR"/>
        </w:rPr>
        <w:lastRenderedPageBreak/>
        <w:drawing>
          <wp:inline distT="0" distB="0" distL="0" distR="0">
            <wp:extent cx="6111240" cy="4610100"/>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4610100"/>
                    </a:xfrm>
                    <a:prstGeom prst="rect">
                      <a:avLst/>
                    </a:prstGeom>
                    <a:noFill/>
                    <a:ln>
                      <a:noFill/>
                    </a:ln>
                  </pic:spPr>
                </pic:pic>
              </a:graphicData>
            </a:graphic>
          </wp:inline>
        </w:drawing>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FC12EA"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r>
        <w:rPr>
          <w:rFonts w:ascii="Arial" w:eastAsia="Times New Roman" w:hAnsi="Arial" w:cs="Arial"/>
          <w:bCs/>
          <w:noProof/>
          <w:kern w:val="36"/>
          <w:sz w:val="24"/>
          <w:szCs w:val="24"/>
          <w:lang w:eastAsia="es-AR"/>
        </w:rPr>
        <w:lastRenderedPageBreak/>
        <w:drawing>
          <wp:inline distT="0" distB="0" distL="0" distR="0">
            <wp:extent cx="6850380" cy="659892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0380" cy="6598920"/>
                    </a:xfrm>
                    <a:prstGeom prst="rect">
                      <a:avLst/>
                    </a:prstGeom>
                    <a:noFill/>
                    <a:ln>
                      <a:noFill/>
                    </a:ln>
                  </pic:spPr>
                </pic:pic>
              </a:graphicData>
            </a:graphic>
          </wp:inline>
        </w:drawing>
      </w: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p w:rsidR="003B4069" w:rsidRPr="004668FE" w:rsidRDefault="003B4069" w:rsidP="004668FE">
      <w:pPr>
        <w:spacing w:before="100" w:beforeAutospacing="1" w:after="100" w:afterAutospacing="1" w:line="360" w:lineRule="auto"/>
        <w:jc w:val="both"/>
        <w:outlineLvl w:val="0"/>
        <w:rPr>
          <w:rFonts w:ascii="Arial" w:eastAsia="Times New Roman" w:hAnsi="Arial" w:cs="Arial"/>
          <w:bCs/>
          <w:kern w:val="36"/>
          <w:sz w:val="24"/>
          <w:szCs w:val="24"/>
          <w:lang w:eastAsia="es-AR"/>
        </w:rPr>
      </w:pPr>
    </w:p>
    <w:sectPr w:rsidR="003B4069" w:rsidRPr="004668FE">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B77" w:rsidRDefault="00962B77" w:rsidP="00E9042F">
      <w:pPr>
        <w:spacing w:after="0" w:line="240" w:lineRule="auto"/>
      </w:pPr>
      <w:r>
        <w:separator/>
      </w:r>
    </w:p>
  </w:endnote>
  <w:endnote w:type="continuationSeparator" w:id="0">
    <w:p w:rsidR="00962B77" w:rsidRDefault="00962B77" w:rsidP="00E9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B77" w:rsidRDefault="00962B77" w:rsidP="00E9042F">
      <w:pPr>
        <w:spacing w:after="0" w:line="240" w:lineRule="auto"/>
      </w:pPr>
      <w:r>
        <w:separator/>
      </w:r>
    </w:p>
  </w:footnote>
  <w:footnote w:type="continuationSeparator" w:id="0">
    <w:p w:rsidR="00962B77" w:rsidRDefault="00962B77" w:rsidP="00E9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2F" w:rsidRDefault="00E904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5C1"/>
    <w:multiLevelType w:val="hybridMultilevel"/>
    <w:tmpl w:val="A34AC1E2"/>
    <w:lvl w:ilvl="0" w:tplc="71EE522A">
      <w:start w:val="1"/>
      <w:numFmt w:val="bullet"/>
      <w:lvlText w:val="□"/>
      <w:lvlJc w:val="left"/>
      <w:pPr>
        <w:ind w:left="1245"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32B35D3"/>
    <w:multiLevelType w:val="hybridMultilevel"/>
    <w:tmpl w:val="6108F210"/>
    <w:lvl w:ilvl="0" w:tplc="71EE522A">
      <w:start w:val="1"/>
      <w:numFmt w:val="bullet"/>
      <w:lvlText w:val="□"/>
      <w:lvlJc w:val="left"/>
      <w:pPr>
        <w:ind w:left="72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3993131"/>
    <w:multiLevelType w:val="hybridMultilevel"/>
    <w:tmpl w:val="C83C1F94"/>
    <w:lvl w:ilvl="0" w:tplc="71EE522A">
      <w:start w:val="1"/>
      <w:numFmt w:val="bullet"/>
      <w:lvlText w:val="□"/>
      <w:lvlJc w:val="left"/>
      <w:pPr>
        <w:ind w:left="72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6A4639C"/>
    <w:multiLevelType w:val="hybridMultilevel"/>
    <w:tmpl w:val="4DA2CF5A"/>
    <w:lvl w:ilvl="0" w:tplc="71EE522A">
      <w:start w:val="1"/>
      <w:numFmt w:val="bullet"/>
      <w:lvlText w:val="□"/>
      <w:lvlJc w:val="left"/>
      <w:pPr>
        <w:ind w:left="144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D2B61BB"/>
    <w:multiLevelType w:val="hybridMultilevel"/>
    <w:tmpl w:val="2CD2C724"/>
    <w:lvl w:ilvl="0" w:tplc="71EE522A">
      <w:start w:val="1"/>
      <w:numFmt w:val="bullet"/>
      <w:lvlText w:val="□"/>
      <w:lvlJc w:val="left"/>
      <w:pPr>
        <w:ind w:left="72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81E646A"/>
    <w:multiLevelType w:val="hybridMultilevel"/>
    <w:tmpl w:val="FB72FE8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0A01583"/>
    <w:multiLevelType w:val="hybridMultilevel"/>
    <w:tmpl w:val="C35A097A"/>
    <w:lvl w:ilvl="0" w:tplc="6D9C818E">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0776827"/>
    <w:multiLevelType w:val="hybridMultilevel"/>
    <w:tmpl w:val="DE2E0368"/>
    <w:lvl w:ilvl="0" w:tplc="71EE522A">
      <w:start w:val="1"/>
      <w:numFmt w:val="bullet"/>
      <w:lvlText w:val="□"/>
      <w:lvlJc w:val="left"/>
      <w:pPr>
        <w:ind w:left="144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24C1531"/>
    <w:multiLevelType w:val="hybridMultilevel"/>
    <w:tmpl w:val="7666C0B4"/>
    <w:lvl w:ilvl="0" w:tplc="71EE522A">
      <w:start w:val="1"/>
      <w:numFmt w:val="bullet"/>
      <w:lvlText w:val="□"/>
      <w:lvlJc w:val="left"/>
      <w:pPr>
        <w:ind w:left="111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34C4DB2"/>
    <w:multiLevelType w:val="hybridMultilevel"/>
    <w:tmpl w:val="C592066C"/>
    <w:lvl w:ilvl="0" w:tplc="71EE522A">
      <w:start w:val="1"/>
      <w:numFmt w:val="bullet"/>
      <w:lvlText w:val="□"/>
      <w:lvlJc w:val="left"/>
      <w:pPr>
        <w:ind w:left="108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6C6407DD"/>
    <w:multiLevelType w:val="hybridMultilevel"/>
    <w:tmpl w:val="90EAE9F2"/>
    <w:lvl w:ilvl="0" w:tplc="71EE522A">
      <w:start w:val="1"/>
      <w:numFmt w:val="bullet"/>
      <w:lvlText w:val="□"/>
      <w:lvlJc w:val="left"/>
      <w:pPr>
        <w:ind w:left="765"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7A6C4D2E"/>
    <w:multiLevelType w:val="hybridMultilevel"/>
    <w:tmpl w:val="4A00587E"/>
    <w:lvl w:ilvl="0" w:tplc="71EE522A">
      <w:start w:val="1"/>
      <w:numFmt w:val="bullet"/>
      <w:lvlText w:val="□"/>
      <w:lvlJc w:val="left"/>
      <w:pPr>
        <w:ind w:left="72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69"/>
    <w:rsid w:val="0000073F"/>
    <w:rsid w:val="00000BBC"/>
    <w:rsid w:val="00001564"/>
    <w:rsid w:val="000019B2"/>
    <w:rsid w:val="00002D21"/>
    <w:rsid w:val="00003077"/>
    <w:rsid w:val="000030CB"/>
    <w:rsid w:val="000030DF"/>
    <w:rsid w:val="00003CF6"/>
    <w:rsid w:val="00006A56"/>
    <w:rsid w:val="00007520"/>
    <w:rsid w:val="00007795"/>
    <w:rsid w:val="00007812"/>
    <w:rsid w:val="000119B5"/>
    <w:rsid w:val="00011B87"/>
    <w:rsid w:val="00012A7F"/>
    <w:rsid w:val="00013EE1"/>
    <w:rsid w:val="00014403"/>
    <w:rsid w:val="000157F1"/>
    <w:rsid w:val="00015BBD"/>
    <w:rsid w:val="000166FC"/>
    <w:rsid w:val="000171B0"/>
    <w:rsid w:val="00017A20"/>
    <w:rsid w:val="000201E8"/>
    <w:rsid w:val="0002034A"/>
    <w:rsid w:val="000207B4"/>
    <w:rsid w:val="0002107B"/>
    <w:rsid w:val="000222BC"/>
    <w:rsid w:val="00022D7B"/>
    <w:rsid w:val="00022F67"/>
    <w:rsid w:val="00022FB4"/>
    <w:rsid w:val="0002397E"/>
    <w:rsid w:val="000244AC"/>
    <w:rsid w:val="0002473A"/>
    <w:rsid w:val="00026395"/>
    <w:rsid w:val="000266D0"/>
    <w:rsid w:val="000308F6"/>
    <w:rsid w:val="000310F3"/>
    <w:rsid w:val="00031717"/>
    <w:rsid w:val="00032EED"/>
    <w:rsid w:val="00032F05"/>
    <w:rsid w:val="00033DD0"/>
    <w:rsid w:val="000349BA"/>
    <w:rsid w:val="00034B6D"/>
    <w:rsid w:val="00034B76"/>
    <w:rsid w:val="0003504F"/>
    <w:rsid w:val="00035A49"/>
    <w:rsid w:val="00035BFE"/>
    <w:rsid w:val="00035DA9"/>
    <w:rsid w:val="000362D0"/>
    <w:rsid w:val="00036881"/>
    <w:rsid w:val="00036DD2"/>
    <w:rsid w:val="00037A87"/>
    <w:rsid w:val="00037B5B"/>
    <w:rsid w:val="00041127"/>
    <w:rsid w:val="000423B3"/>
    <w:rsid w:val="00042847"/>
    <w:rsid w:val="0004309E"/>
    <w:rsid w:val="00044171"/>
    <w:rsid w:val="00044A8D"/>
    <w:rsid w:val="00044AE0"/>
    <w:rsid w:val="00045710"/>
    <w:rsid w:val="000460C5"/>
    <w:rsid w:val="00046E1E"/>
    <w:rsid w:val="00047248"/>
    <w:rsid w:val="00050920"/>
    <w:rsid w:val="000519C0"/>
    <w:rsid w:val="00052044"/>
    <w:rsid w:val="00052A31"/>
    <w:rsid w:val="00053D4F"/>
    <w:rsid w:val="00053D77"/>
    <w:rsid w:val="000545B5"/>
    <w:rsid w:val="000545DA"/>
    <w:rsid w:val="00054EDF"/>
    <w:rsid w:val="00055434"/>
    <w:rsid w:val="0005560B"/>
    <w:rsid w:val="00057EAB"/>
    <w:rsid w:val="000608E1"/>
    <w:rsid w:val="00060FCC"/>
    <w:rsid w:val="0006112D"/>
    <w:rsid w:val="00061ABB"/>
    <w:rsid w:val="00061BDD"/>
    <w:rsid w:val="000634DB"/>
    <w:rsid w:val="000638C1"/>
    <w:rsid w:val="00063B3F"/>
    <w:rsid w:val="0006441F"/>
    <w:rsid w:val="000646F5"/>
    <w:rsid w:val="00064B8B"/>
    <w:rsid w:val="00066814"/>
    <w:rsid w:val="000669B1"/>
    <w:rsid w:val="00067777"/>
    <w:rsid w:val="00067FD2"/>
    <w:rsid w:val="000707A5"/>
    <w:rsid w:val="000711E7"/>
    <w:rsid w:val="000713FE"/>
    <w:rsid w:val="000717F5"/>
    <w:rsid w:val="00072C37"/>
    <w:rsid w:val="0007351C"/>
    <w:rsid w:val="0007357A"/>
    <w:rsid w:val="00074382"/>
    <w:rsid w:val="000746FD"/>
    <w:rsid w:val="00074B3E"/>
    <w:rsid w:val="00075542"/>
    <w:rsid w:val="00075EDB"/>
    <w:rsid w:val="00076467"/>
    <w:rsid w:val="0007660B"/>
    <w:rsid w:val="000772FF"/>
    <w:rsid w:val="00081412"/>
    <w:rsid w:val="00081449"/>
    <w:rsid w:val="00081B9A"/>
    <w:rsid w:val="00082604"/>
    <w:rsid w:val="0008438C"/>
    <w:rsid w:val="000850E8"/>
    <w:rsid w:val="00085489"/>
    <w:rsid w:val="00085D91"/>
    <w:rsid w:val="00085F50"/>
    <w:rsid w:val="00086C5F"/>
    <w:rsid w:val="00087863"/>
    <w:rsid w:val="00087C79"/>
    <w:rsid w:val="0009020A"/>
    <w:rsid w:val="00090595"/>
    <w:rsid w:val="00090C16"/>
    <w:rsid w:val="00091361"/>
    <w:rsid w:val="00091D9F"/>
    <w:rsid w:val="00092AFD"/>
    <w:rsid w:val="00093055"/>
    <w:rsid w:val="00093707"/>
    <w:rsid w:val="00093964"/>
    <w:rsid w:val="00093DF6"/>
    <w:rsid w:val="0009463D"/>
    <w:rsid w:val="000951BC"/>
    <w:rsid w:val="0009520C"/>
    <w:rsid w:val="00095F8D"/>
    <w:rsid w:val="00096314"/>
    <w:rsid w:val="0009667F"/>
    <w:rsid w:val="000966EF"/>
    <w:rsid w:val="00096C11"/>
    <w:rsid w:val="000A0B62"/>
    <w:rsid w:val="000A11A0"/>
    <w:rsid w:val="000A17D2"/>
    <w:rsid w:val="000A1CA0"/>
    <w:rsid w:val="000A378A"/>
    <w:rsid w:val="000A5428"/>
    <w:rsid w:val="000A5996"/>
    <w:rsid w:val="000A5D48"/>
    <w:rsid w:val="000A763E"/>
    <w:rsid w:val="000A79E4"/>
    <w:rsid w:val="000A7EB8"/>
    <w:rsid w:val="000B1E2D"/>
    <w:rsid w:val="000B22DE"/>
    <w:rsid w:val="000B2496"/>
    <w:rsid w:val="000B2571"/>
    <w:rsid w:val="000B2620"/>
    <w:rsid w:val="000B31C4"/>
    <w:rsid w:val="000B3578"/>
    <w:rsid w:val="000B5A88"/>
    <w:rsid w:val="000B6279"/>
    <w:rsid w:val="000B62E9"/>
    <w:rsid w:val="000B6893"/>
    <w:rsid w:val="000C061A"/>
    <w:rsid w:val="000C12F8"/>
    <w:rsid w:val="000C23AF"/>
    <w:rsid w:val="000C35FE"/>
    <w:rsid w:val="000C3B62"/>
    <w:rsid w:val="000C3DA4"/>
    <w:rsid w:val="000C41A6"/>
    <w:rsid w:val="000C4A72"/>
    <w:rsid w:val="000C519A"/>
    <w:rsid w:val="000C52D7"/>
    <w:rsid w:val="000C66C8"/>
    <w:rsid w:val="000C7F45"/>
    <w:rsid w:val="000C7FC1"/>
    <w:rsid w:val="000D04C1"/>
    <w:rsid w:val="000D2093"/>
    <w:rsid w:val="000D2366"/>
    <w:rsid w:val="000D2412"/>
    <w:rsid w:val="000D2660"/>
    <w:rsid w:val="000D2885"/>
    <w:rsid w:val="000D2B45"/>
    <w:rsid w:val="000D2D5D"/>
    <w:rsid w:val="000D2E64"/>
    <w:rsid w:val="000D2F8A"/>
    <w:rsid w:val="000D3C10"/>
    <w:rsid w:val="000D5D2A"/>
    <w:rsid w:val="000D7879"/>
    <w:rsid w:val="000E03B5"/>
    <w:rsid w:val="000E0658"/>
    <w:rsid w:val="000E0B8C"/>
    <w:rsid w:val="000E1337"/>
    <w:rsid w:val="000E213C"/>
    <w:rsid w:val="000E3262"/>
    <w:rsid w:val="000E35EE"/>
    <w:rsid w:val="000E3DA0"/>
    <w:rsid w:val="000E3FC4"/>
    <w:rsid w:val="000E4160"/>
    <w:rsid w:val="000E489E"/>
    <w:rsid w:val="000E5084"/>
    <w:rsid w:val="000E5BE9"/>
    <w:rsid w:val="000E6489"/>
    <w:rsid w:val="000F084F"/>
    <w:rsid w:val="000F0B5E"/>
    <w:rsid w:val="000F125A"/>
    <w:rsid w:val="000F1552"/>
    <w:rsid w:val="000F20D3"/>
    <w:rsid w:val="000F2DA5"/>
    <w:rsid w:val="000F3383"/>
    <w:rsid w:val="000F4205"/>
    <w:rsid w:val="000F45C8"/>
    <w:rsid w:val="000F460B"/>
    <w:rsid w:val="000F4654"/>
    <w:rsid w:val="000F4CC2"/>
    <w:rsid w:val="000F4E9A"/>
    <w:rsid w:val="000F590A"/>
    <w:rsid w:val="000F5C6B"/>
    <w:rsid w:val="000F6D53"/>
    <w:rsid w:val="000F7495"/>
    <w:rsid w:val="001001F2"/>
    <w:rsid w:val="001010D8"/>
    <w:rsid w:val="00102C8E"/>
    <w:rsid w:val="00102DA1"/>
    <w:rsid w:val="001034F7"/>
    <w:rsid w:val="00103717"/>
    <w:rsid w:val="001038A7"/>
    <w:rsid w:val="00103F7E"/>
    <w:rsid w:val="0010479B"/>
    <w:rsid w:val="001048CD"/>
    <w:rsid w:val="00104ED5"/>
    <w:rsid w:val="00106676"/>
    <w:rsid w:val="00106904"/>
    <w:rsid w:val="00106A5A"/>
    <w:rsid w:val="00106C9F"/>
    <w:rsid w:val="00106EE3"/>
    <w:rsid w:val="001072FB"/>
    <w:rsid w:val="00107FB9"/>
    <w:rsid w:val="001101F6"/>
    <w:rsid w:val="00110C92"/>
    <w:rsid w:val="00111C86"/>
    <w:rsid w:val="00112059"/>
    <w:rsid w:val="001120D3"/>
    <w:rsid w:val="0011273E"/>
    <w:rsid w:val="00113093"/>
    <w:rsid w:val="00113D06"/>
    <w:rsid w:val="00113D17"/>
    <w:rsid w:val="0011417E"/>
    <w:rsid w:val="0011579D"/>
    <w:rsid w:val="00115D64"/>
    <w:rsid w:val="00115E01"/>
    <w:rsid w:val="00116244"/>
    <w:rsid w:val="001168CB"/>
    <w:rsid w:val="00117717"/>
    <w:rsid w:val="00117EAC"/>
    <w:rsid w:val="00120138"/>
    <w:rsid w:val="0012067F"/>
    <w:rsid w:val="00122663"/>
    <w:rsid w:val="00122C32"/>
    <w:rsid w:val="00122F9C"/>
    <w:rsid w:val="00123103"/>
    <w:rsid w:val="001244D2"/>
    <w:rsid w:val="00124A86"/>
    <w:rsid w:val="00124D93"/>
    <w:rsid w:val="001253F0"/>
    <w:rsid w:val="001254EA"/>
    <w:rsid w:val="00125F11"/>
    <w:rsid w:val="00126986"/>
    <w:rsid w:val="00126D1C"/>
    <w:rsid w:val="00127544"/>
    <w:rsid w:val="001276B4"/>
    <w:rsid w:val="001276BF"/>
    <w:rsid w:val="00127F8A"/>
    <w:rsid w:val="00130283"/>
    <w:rsid w:val="0013032F"/>
    <w:rsid w:val="00131418"/>
    <w:rsid w:val="00131751"/>
    <w:rsid w:val="001318DA"/>
    <w:rsid w:val="0013203A"/>
    <w:rsid w:val="00132398"/>
    <w:rsid w:val="00132477"/>
    <w:rsid w:val="001326A0"/>
    <w:rsid w:val="001333FF"/>
    <w:rsid w:val="001339C3"/>
    <w:rsid w:val="00134FA2"/>
    <w:rsid w:val="001354CC"/>
    <w:rsid w:val="001367DA"/>
    <w:rsid w:val="0013709A"/>
    <w:rsid w:val="00137F77"/>
    <w:rsid w:val="00140030"/>
    <w:rsid w:val="00140729"/>
    <w:rsid w:val="00140775"/>
    <w:rsid w:val="00141C75"/>
    <w:rsid w:val="0014203B"/>
    <w:rsid w:val="00143F20"/>
    <w:rsid w:val="00145D17"/>
    <w:rsid w:val="0014652E"/>
    <w:rsid w:val="0014667F"/>
    <w:rsid w:val="001469BB"/>
    <w:rsid w:val="001469F9"/>
    <w:rsid w:val="00146DE2"/>
    <w:rsid w:val="00147632"/>
    <w:rsid w:val="001479C5"/>
    <w:rsid w:val="0015044C"/>
    <w:rsid w:val="001504E3"/>
    <w:rsid w:val="001520FC"/>
    <w:rsid w:val="00152239"/>
    <w:rsid w:val="00152901"/>
    <w:rsid w:val="00152D7A"/>
    <w:rsid w:val="00153ADC"/>
    <w:rsid w:val="00153E7E"/>
    <w:rsid w:val="00154D70"/>
    <w:rsid w:val="00155704"/>
    <w:rsid w:val="00155B45"/>
    <w:rsid w:val="001560FD"/>
    <w:rsid w:val="00156FF6"/>
    <w:rsid w:val="00157306"/>
    <w:rsid w:val="00157A2C"/>
    <w:rsid w:val="00157A6F"/>
    <w:rsid w:val="0016027C"/>
    <w:rsid w:val="001606EE"/>
    <w:rsid w:val="00160F00"/>
    <w:rsid w:val="00161387"/>
    <w:rsid w:val="00161F29"/>
    <w:rsid w:val="0016282F"/>
    <w:rsid w:val="00163A6A"/>
    <w:rsid w:val="00163AD7"/>
    <w:rsid w:val="00163EE5"/>
    <w:rsid w:val="0016496E"/>
    <w:rsid w:val="001651FB"/>
    <w:rsid w:val="00165876"/>
    <w:rsid w:val="00165A22"/>
    <w:rsid w:val="0016628E"/>
    <w:rsid w:val="00167704"/>
    <w:rsid w:val="0017064E"/>
    <w:rsid w:val="00170AA3"/>
    <w:rsid w:val="00170AB5"/>
    <w:rsid w:val="00171814"/>
    <w:rsid w:val="001727F4"/>
    <w:rsid w:val="00172BC8"/>
    <w:rsid w:val="00172BF9"/>
    <w:rsid w:val="00174790"/>
    <w:rsid w:val="001770DC"/>
    <w:rsid w:val="001779BE"/>
    <w:rsid w:val="00177D72"/>
    <w:rsid w:val="00180387"/>
    <w:rsid w:val="0018059F"/>
    <w:rsid w:val="00181D40"/>
    <w:rsid w:val="00181D9F"/>
    <w:rsid w:val="00182E79"/>
    <w:rsid w:val="00183195"/>
    <w:rsid w:val="00183490"/>
    <w:rsid w:val="0018388B"/>
    <w:rsid w:val="00183AAC"/>
    <w:rsid w:val="00183B90"/>
    <w:rsid w:val="0018436F"/>
    <w:rsid w:val="00185188"/>
    <w:rsid w:val="00185D03"/>
    <w:rsid w:val="00186C93"/>
    <w:rsid w:val="00187328"/>
    <w:rsid w:val="00192090"/>
    <w:rsid w:val="00192B59"/>
    <w:rsid w:val="001930C4"/>
    <w:rsid w:val="0019510C"/>
    <w:rsid w:val="0019653C"/>
    <w:rsid w:val="00196897"/>
    <w:rsid w:val="00196C6F"/>
    <w:rsid w:val="001971C2"/>
    <w:rsid w:val="001972C6"/>
    <w:rsid w:val="00197769"/>
    <w:rsid w:val="001A0343"/>
    <w:rsid w:val="001A07BE"/>
    <w:rsid w:val="001A08C6"/>
    <w:rsid w:val="001A1796"/>
    <w:rsid w:val="001A19AB"/>
    <w:rsid w:val="001A1FA8"/>
    <w:rsid w:val="001A21E8"/>
    <w:rsid w:val="001A28D2"/>
    <w:rsid w:val="001A2D0A"/>
    <w:rsid w:val="001A377E"/>
    <w:rsid w:val="001A39F6"/>
    <w:rsid w:val="001A3A8E"/>
    <w:rsid w:val="001A47B8"/>
    <w:rsid w:val="001A4BB2"/>
    <w:rsid w:val="001A50C9"/>
    <w:rsid w:val="001A5F75"/>
    <w:rsid w:val="001A631F"/>
    <w:rsid w:val="001A63FA"/>
    <w:rsid w:val="001A71A1"/>
    <w:rsid w:val="001A7E1C"/>
    <w:rsid w:val="001A7F14"/>
    <w:rsid w:val="001B0229"/>
    <w:rsid w:val="001B049B"/>
    <w:rsid w:val="001B0CEA"/>
    <w:rsid w:val="001B0D2A"/>
    <w:rsid w:val="001B1158"/>
    <w:rsid w:val="001B120F"/>
    <w:rsid w:val="001B1579"/>
    <w:rsid w:val="001B3622"/>
    <w:rsid w:val="001B3F58"/>
    <w:rsid w:val="001B59EB"/>
    <w:rsid w:val="001B5ADE"/>
    <w:rsid w:val="001B6379"/>
    <w:rsid w:val="001B65B2"/>
    <w:rsid w:val="001B7024"/>
    <w:rsid w:val="001B725A"/>
    <w:rsid w:val="001B743A"/>
    <w:rsid w:val="001B7503"/>
    <w:rsid w:val="001B7A7D"/>
    <w:rsid w:val="001C015B"/>
    <w:rsid w:val="001C04CB"/>
    <w:rsid w:val="001C0F0C"/>
    <w:rsid w:val="001C2E46"/>
    <w:rsid w:val="001C38CC"/>
    <w:rsid w:val="001C3AA5"/>
    <w:rsid w:val="001C497B"/>
    <w:rsid w:val="001C4A06"/>
    <w:rsid w:val="001C4DC8"/>
    <w:rsid w:val="001C590E"/>
    <w:rsid w:val="001C6778"/>
    <w:rsid w:val="001C6F3F"/>
    <w:rsid w:val="001C776E"/>
    <w:rsid w:val="001C7789"/>
    <w:rsid w:val="001D02AA"/>
    <w:rsid w:val="001D0538"/>
    <w:rsid w:val="001D1889"/>
    <w:rsid w:val="001D1B0D"/>
    <w:rsid w:val="001D1DAB"/>
    <w:rsid w:val="001D22B7"/>
    <w:rsid w:val="001D2684"/>
    <w:rsid w:val="001D35A7"/>
    <w:rsid w:val="001D3656"/>
    <w:rsid w:val="001D3839"/>
    <w:rsid w:val="001D53C1"/>
    <w:rsid w:val="001D6087"/>
    <w:rsid w:val="001D6E09"/>
    <w:rsid w:val="001D754F"/>
    <w:rsid w:val="001D7BC1"/>
    <w:rsid w:val="001E0A32"/>
    <w:rsid w:val="001E1020"/>
    <w:rsid w:val="001E13E7"/>
    <w:rsid w:val="001E14B4"/>
    <w:rsid w:val="001E179E"/>
    <w:rsid w:val="001E2378"/>
    <w:rsid w:val="001E3B3B"/>
    <w:rsid w:val="001E3EF1"/>
    <w:rsid w:val="001E4486"/>
    <w:rsid w:val="001E492A"/>
    <w:rsid w:val="001E4AC6"/>
    <w:rsid w:val="001E6151"/>
    <w:rsid w:val="001E627C"/>
    <w:rsid w:val="001E6465"/>
    <w:rsid w:val="001E655D"/>
    <w:rsid w:val="001E6611"/>
    <w:rsid w:val="001E6A6F"/>
    <w:rsid w:val="001F02F7"/>
    <w:rsid w:val="001F03BE"/>
    <w:rsid w:val="001F12A9"/>
    <w:rsid w:val="001F2D21"/>
    <w:rsid w:val="001F3646"/>
    <w:rsid w:val="001F36B4"/>
    <w:rsid w:val="001F3AB4"/>
    <w:rsid w:val="001F3BFB"/>
    <w:rsid w:val="001F4023"/>
    <w:rsid w:val="001F41A8"/>
    <w:rsid w:val="001F42D9"/>
    <w:rsid w:val="001F5450"/>
    <w:rsid w:val="001F5EE0"/>
    <w:rsid w:val="001F663C"/>
    <w:rsid w:val="001F6D4A"/>
    <w:rsid w:val="001F6F7C"/>
    <w:rsid w:val="001F7355"/>
    <w:rsid w:val="002005C0"/>
    <w:rsid w:val="00201A27"/>
    <w:rsid w:val="00201AAC"/>
    <w:rsid w:val="00201DF4"/>
    <w:rsid w:val="00201EFE"/>
    <w:rsid w:val="00202813"/>
    <w:rsid w:val="00202A1D"/>
    <w:rsid w:val="00202B4C"/>
    <w:rsid w:val="00204D54"/>
    <w:rsid w:val="00205FC8"/>
    <w:rsid w:val="002101C9"/>
    <w:rsid w:val="002103A6"/>
    <w:rsid w:val="00210940"/>
    <w:rsid w:val="00211347"/>
    <w:rsid w:val="00211DE3"/>
    <w:rsid w:val="0021201F"/>
    <w:rsid w:val="002125AC"/>
    <w:rsid w:val="002128ED"/>
    <w:rsid w:val="00212D53"/>
    <w:rsid w:val="00213018"/>
    <w:rsid w:val="0021384E"/>
    <w:rsid w:val="00213E98"/>
    <w:rsid w:val="0021497C"/>
    <w:rsid w:val="00214C03"/>
    <w:rsid w:val="00216187"/>
    <w:rsid w:val="00216DFD"/>
    <w:rsid w:val="00216ECD"/>
    <w:rsid w:val="00217B24"/>
    <w:rsid w:val="00217FF8"/>
    <w:rsid w:val="00221020"/>
    <w:rsid w:val="00221270"/>
    <w:rsid w:val="0022255B"/>
    <w:rsid w:val="00223AEB"/>
    <w:rsid w:val="00223CD5"/>
    <w:rsid w:val="002240B7"/>
    <w:rsid w:val="0022446C"/>
    <w:rsid w:val="00224D82"/>
    <w:rsid w:val="0022549C"/>
    <w:rsid w:val="002254E3"/>
    <w:rsid w:val="00226619"/>
    <w:rsid w:val="00226C70"/>
    <w:rsid w:val="002272E4"/>
    <w:rsid w:val="0022799E"/>
    <w:rsid w:val="00230E22"/>
    <w:rsid w:val="002314AD"/>
    <w:rsid w:val="00231C5A"/>
    <w:rsid w:val="00231E4E"/>
    <w:rsid w:val="00232ACA"/>
    <w:rsid w:val="00232E15"/>
    <w:rsid w:val="002334A3"/>
    <w:rsid w:val="00233540"/>
    <w:rsid w:val="0023420B"/>
    <w:rsid w:val="00234275"/>
    <w:rsid w:val="00234328"/>
    <w:rsid w:val="00234663"/>
    <w:rsid w:val="00234C73"/>
    <w:rsid w:val="00236486"/>
    <w:rsid w:val="002366E7"/>
    <w:rsid w:val="00237342"/>
    <w:rsid w:val="002377EB"/>
    <w:rsid w:val="0024003D"/>
    <w:rsid w:val="002403E2"/>
    <w:rsid w:val="002409C6"/>
    <w:rsid w:val="00240BFF"/>
    <w:rsid w:val="00240D81"/>
    <w:rsid w:val="00240FE2"/>
    <w:rsid w:val="002414A8"/>
    <w:rsid w:val="002414F4"/>
    <w:rsid w:val="0024150C"/>
    <w:rsid w:val="00242CFC"/>
    <w:rsid w:val="0024408E"/>
    <w:rsid w:val="002444C2"/>
    <w:rsid w:val="0024464C"/>
    <w:rsid w:val="00244E30"/>
    <w:rsid w:val="00244EBF"/>
    <w:rsid w:val="002458E9"/>
    <w:rsid w:val="0024593A"/>
    <w:rsid w:val="002465BA"/>
    <w:rsid w:val="0024678A"/>
    <w:rsid w:val="00247112"/>
    <w:rsid w:val="002473DA"/>
    <w:rsid w:val="0024748D"/>
    <w:rsid w:val="0024782C"/>
    <w:rsid w:val="002522F9"/>
    <w:rsid w:val="002525BE"/>
    <w:rsid w:val="00252F5C"/>
    <w:rsid w:val="00253043"/>
    <w:rsid w:val="00253E41"/>
    <w:rsid w:val="00254218"/>
    <w:rsid w:val="002545FC"/>
    <w:rsid w:val="00255B23"/>
    <w:rsid w:val="00256057"/>
    <w:rsid w:val="002564C7"/>
    <w:rsid w:val="00256681"/>
    <w:rsid w:val="00256E8B"/>
    <w:rsid w:val="00257D17"/>
    <w:rsid w:val="0026097C"/>
    <w:rsid w:val="00260D4A"/>
    <w:rsid w:val="00260FE8"/>
    <w:rsid w:val="00261AF4"/>
    <w:rsid w:val="002624D3"/>
    <w:rsid w:val="00262636"/>
    <w:rsid w:val="0026386A"/>
    <w:rsid w:val="00263949"/>
    <w:rsid w:val="002639DF"/>
    <w:rsid w:val="00263E20"/>
    <w:rsid w:val="00264363"/>
    <w:rsid w:val="00265C76"/>
    <w:rsid w:val="00265D34"/>
    <w:rsid w:val="00265F76"/>
    <w:rsid w:val="00266250"/>
    <w:rsid w:val="00267DA0"/>
    <w:rsid w:val="00270466"/>
    <w:rsid w:val="00270A83"/>
    <w:rsid w:val="00271121"/>
    <w:rsid w:val="002718B8"/>
    <w:rsid w:val="0027191A"/>
    <w:rsid w:val="00271E20"/>
    <w:rsid w:val="00272A43"/>
    <w:rsid w:val="00272AF4"/>
    <w:rsid w:val="002742D8"/>
    <w:rsid w:val="002745AB"/>
    <w:rsid w:val="0027514A"/>
    <w:rsid w:val="00275616"/>
    <w:rsid w:val="002765F1"/>
    <w:rsid w:val="00276D7A"/>
    <w:rsid w:val="00277992"/>
    <w:rsid w:val="00277E89"/>
    <w:rsid w:val="00277F9B"/>
    <w:rsid w:val="00280344"/>
    <w:rsid w:val="00280F98"/>
    <w:rsid w:val="002813B4"/>
    <w:rsid w:val="00281B7D"/>
    <w:rsid w:val="002821E1"/>
    <w:rsid w:val="00282438"/>
    <w:rsid w:val="00282D5D"/>
    <w:rsid w:val="00282F9D"/>
    <w:rsid w:val="00283130"/>
    <w:rsid w:val="00284760"/>
    <w:rsid w:val="00284CBB"/>
    <w:rsid w:val="00285060"/>
    <w:rsid w:val="0028635F"/>
    <w:rsid w:val="00286B30"/>
    <w:rsid w:val="00286CD0"/>
    <w:rsid w:val="00290D0B"/>
    <w:rsid w:val="00292BBF"/>
    <w:rsid w:val="00292EBE"/>
    <w:rsid w:val="00292F1D"/>
    <w:rsid w:val="00293223"/>
    <w:rsid w:val="00293953"/>
    <w:rsid w:val="00293A04"/>
    <w:rsid w:val="00294E38"/>
    <w:rsid w:val="0029506A"/>
    <w:rsid w:val="00295DCD"/>
    <w:rsid w:val="002960F1"/>
    <w:rsid w:val="00296B0E"/>
    <w:rsid w:val="002A09B4"/>
    <w:rsid w:val="002A10BE"/>
    <w:rsid w:val="002A2937"/>
    <w:rsid w:val="002A2E8F"/>
    <w:rsid w:val="002A2EDF"/>
    <w:rsid w:val="002A398E"/>
    <w:rsid w:val="002A4DCE"/>
    <w:rsid w:val="002A526A"/>
    <w:rsid w:val="002A580C"/>
    <w:rsid w:val="002A5E26"/>
    <w:rsid w:val="002A6174"/>
    <w:rsid w:val="002A62D0"/>
    <w:rsid w:val="002A64A0"/>
    <w:rsid w:val="002A66A1"/>
    <w:rsid w:val="002A6CE5"/>
    <w:rsid w:val="002A7343"/>
    <w:rsid w:val="002A7DEF"/>
    <w:rsid w:val="002B07DD"/>
    <w:rsid w:val="002B094C"/>
    <w:rsid w:val="002B0F1E"/>
    <w:rsid w:val="002B104A"/>
    <w:rsid w:val="002B178B"/>
    <w:rsid w:val="002B1DCA"/>
    <w:rsid w:val="002B29EB"/>
    <w:rsid w:val="002B3A0F"/>
    <w:rsid w:val="002B3F05"/>
    <w:rsid w:val="002B3FA6"/>
    <w:rsid w:val="002B488D"/>
    <w:rsid w:val="002B4AC1"/>
    <w:rsid w:val="002B4BE4"/>
    <w:rsid w:val="002B4EAB"/>
    <w:rsid w:val="002B5287"/>
    <w:rsid w:val="002B6CFA"/>
    <w:rsid w:val="002B706D"/>
    <w:rsid w:val="002B74BA"/>
    <w:rsid w:val="002B79F5"/>
    <w:rsid w:val="002B7A11"/>
    <w:rsid w:val="002B7DB1"/>
    <w:rsid w:val="002B7E5D"/>
    <w:rsid w:val="002C0CAA"/>
    <w:rsid w:val="002C14B5"/>
    <w:rsid w:val="002C2048"/>
    <w:rsid w:val="002C20EE"/>
    <w:rsid w:val="002C22D3"/>
    <w:rsid w:val="002C3450"/>
    <w:rsid w:val="002C3D32"/>
    <w:rsid w:val="002C3EE1"/>
    <w:rsid w:val="002C41F5"/>
    <w:rsid w:val="002C53C2"/>
    <w:rsid w:val="002C5F00"/>
    <w:rsid w:val="002C6044"/>
    <w:rsid w:val="002C61E2"/>
    <w:rsid w:val="002C6BAA"/>
    <w:rsid w:val="002C6DCE"/>
    <w:rsid w:val="002C6E8C"/>
    <w:rsid w:val="002C7208"/>
    <w:rsid w:val="002C7626"/>
    <w:rsid w:val="002C76CE"/>
    <w:rsid w:val="002D085A"/>
    <w:rsid w:val="002D0D15"/>
    <w:rsid w:val="002D0DDF"/>
    <w:rsid w:val="002D1283"/>
    <w:rsid w:val="002D35BE"/>
    <w:rsid w:val="002D40C8"/>
    <w:rsid w:val="002D461A"/>
    <w:rsid w:val="002D66CA"/>
    <w:rsid w:val="002D6820"/>
    <w:rsid w:val="002D6BA8"/>
    <w:rsid w:val="002D6BAF"/>
    <w:rsid w:val="002D6FBA"/>
    <w:rsid w:val="002D77DE"/>
    <w:rsid w:val="002D7FBC"/>
    <w:rsid w:val="002E0515"/>
    <w:rsid w:val="002E0C7B"/>
    <w:rsid w:val="002E0EF0"/>
    <w:rsid w:val="002E1A58"/>
    <w:rsid w:val="002E1B3E"/>
    <w:rsid w:val="002E1D67"/>
    <w:rsid w:val="002E235B"/>
    <w:rsid w:val="002E272B"/>
    <w:rsid w:val="002E283B"/>
    <w:rsid w:val="002E3BD9"/>
    <w:rsid w:val="002E3C15"/>
    <w:rsid w:val="002E4A31"/>
    <w:rsid w:val="002E4B9C"/>
    <w:rsid w:val="002E59BF"/>
    <w:rsid w:val="002E5C84"/>
    <w:rsid w:val="002E5D6F"/>
    <w:rsid w:val="002E6B0C"/>
    <w:rsid w:val="002E7DF8"/>
    <w:rsid w:val="002F0036"/>
    <w:rsid w:val="002F065D"/>
    <w:rsid w:val="002F0BEB"/>
    <w:rsid w:val="002F0C3E"/>
    <w:rsid w:val="002F10B7"/>
    <w:rsid w:val="002F161E"/>
    <w:rsid w:val="002F1732"/>
    <w:rsid w:val="002F1CEC"/>
    <w:rsid w:val="002F3954"/>
    <w:rsid w:val="002F50CA"/>
    <w:rsid w:val="002F6114"/>
    <w:rsid w:val="002F62F1"/>
    <w:rsid w:val="002F63DC"/>
    <w:rsid w:val="002F7EF4"/>
    <w:rsid w:val="003010E8"/>
    <w:rsid w:val="003013E5"/>
    <w:rsid w:val="0030141A"/>
    <w:rsid w:val="00302158"/>
    <w:rsid w:val="003021B1"/>
    <w:rsid w:val="00302C0E"/>
    <w:rsid w:val="003037BA"/>
    <w:rsid w:val="00303961"/>
    <w:rsid w:val="0030399B"/>
    <w:rsid w:val="00303D40"/>
    <w:rsid w:val="003041D3"/>
    <w:rsid w:val="00304993"/>
    <w:rsid w:val="00304B70"/>
    <w:rsid w:val="003056CB"/>
    <w:rsid w:val="003057E1"/>
    <w:rsid w:val="00305DCA"/>
    <w:rsid w:val="00305E87"/>
    <w:rsid w:val="00306CF0"/>
    <w:rsid w:val="003070A0"/>
    <w:rsid w:val="003073DD"/>
    <w:rsid w:val="0030773D"/>
    <w:rsid w:val="00310EBB"/>
    <w:rsid w:val="00311123"/>
    <w:rsid w:val="00311425"/>
    <w:rsid w:val="003119B4"/>
    <w:rsid w:val="00311BC2"/>
    <w:rsid w:val="00312571"/>
    <w:rsid w:val="003129FB"/>
    <w:rsid w:val="00313D72"/>
    <w:rsid w:val="00313E9E"/>
    <w:rsid w:val="00313F6A"/>
    <w:rsid w:val="00315A67"/>
    <w:rsid w:val="00315E3E"/>
    <w:rsid w:val="00317403"/>
    <w:rsid w:val="0031740E"/>
    <w:rsid w:val="00317FDF"/>
    <w:rsid w:val="00320B97"/>
    <w:rsid w:val="0032107D"/>
    <w:rsid w:val="00321D80"/>
    <w:rsid w:val="00322631"/>
    <w:rsid w:val="00323338"/>
    <w:rsid w:val="00323522"/>
    <w:rsid w:val="00325631"/>
    <w:rsid w:val="00325884"/>
    <w:rsid w:val="00325EEA"/>
    <w:rsid w:val="003262A8"/>
    <w:rsid w:val="00326AB0"/>
    <w:rsid w:val="0032738A"/>
    <w:rsid w:val="0032780D"/>
    <w:rsid w:val="003279CF"/>
    <w:rsid w:val="00330611"/>
    <w:rsid w:val="003307BF"/>
    <w:rsid w:val="00331204"/>
    <w:rsid w:val="00331AFE"/>
    <w:rsid w:val="00331FC9"/>
    <w:rsid w:val="00332A55"/>
    <w:rsid w:val="00333127"/>
    <w:rsid w:val="0033386D"/>
    <w:rsid w:val="003346F6"/>
    <w:rsid w:val="00334DA4"/>
    <w:rsid w:val="00334FAE"/>
    <w:rsid w:val="00335BA5"/>
    <w:rsid w:val="00336171"/>
    <w:rsid w:val="00336472"/>
    <w:rsid w:val="003367D6"/>
    <w:rsid w:val="003371E5"/>
    <w:rsid w:val="00337380"/>
    <w:rsid w:val="003379A9"/>
    <w:rsid w:val="00340532"/>
    <w:rsid w:val="003414EE"/>
    <w:rsid w:val="0034157A"/>
    <w:rsid w:val="00341AD4"/>
    <w:rsid w:val="00342C57"/>
    <w:rsid w:val="00342E04"/>
    <w:rsid w:val="00343D02"/>
    <w:rsid w:val="00344396"/>
    <w:rsid w:val="00344978"/>
    <w:rsid w:val="00344C1D"/>
    <w:rsid w:val="0034566F"/>
    <w:rsid w:val="0034591D"/>
    <w:rsid w:val="003471D3"/>
    <w:rsid w:val="003479A9"/>
    <w:rsid w:val="00347DB8"/>
    <w:rsid w:val="00350A8D"/>
    <w:rsid w:val="00350CA2"/>
    <w:rsid w:val="0035175D"/>
    <w:rsid w:val="00351B87"/>
    <w:rsid w:val="00352264"/>
    <w:rsid w:val="003529EF"/>
    <w:rsid w:val="00352B8B"/>
    <w:rsid w:val="00352D04"/>
    <w:rsid w:val="00353073"/>
    <w:rsid w:val="00354A61"/>
    <w:rsid w:val="00355005"/>
    <w:rsid w:val="00355600"/>
    <w:rsid w:val="003566FC"/>
    <w:rsid w:val="0035726B"/>
    <w:rsid w:val="00357524"/>
    <w:rsid w:val="0036280D"/>
    <w:rsid w:val="00363803"/>
    <w:rsid w:val="00363AA3"/>
    <w:rsid w:val="00364270"/>
    <w:rsid w:val="00364271"/>
    <w:rsid w:val="00364277"/>
    <w:rsid w:val="00364B10"/>
    <w:rsid w:val="003651FF"/>
    <w:rsid w:val="003657A5"/>
    <w:rsid w:val="003660EC"/>
    <w:rsid w:val="003668FF"/>
    <w:rsid w:val="003670C9"/>
    <w:rsid w:val="003701DF"/>
    <w:rsid w:val="00372100"/>
    <w:rsid w:val="0037315A"/>
    <w:rsid w:val="00374969"/>
    <w:rsid w:val="00375B78"/>
    <w:rsid w:val="0037693D"/>
    <w:rsid w:val="00377D92"/>
    <w:rsid w:val="00381FAF"/>
    <w:rsid w:val="00382763"/>
    <w:rsid w:val="00382CD4"/>
    <w:rsid w:val="003833AC"/>
    <w:rsid w:val="00384F13"/>
    <w:rsid w:val="00385381"/>
    <w:rsid w:val="0038614B"/>
    <w:rsid w:val="00386A01"/>
    <w:rsid w:val="0038743C"/>
    <w:rsid w:val="00387B6B"/>
    <w:rsid w:val="003906D0"/>
    <w:rsid w:val="00390C0F"/>
    <w:rsid w:val="00390DA0"/>
    <w:rsid w:val="0039155D"/>
    <w:rsid w:val="003919BD"/>
    <w:rsid w:val="003920A9"/>
    <w:rsid w:val="0039288D"/>
    <w:rsid w:val="00392EFE"/>
    <w:rsid w:val="00393142"/>
    <w:rsid w:val="00393232"/>
    <w:rsid w:val="003944E6"/>
    <w:rsid w:val="0039497E"/>
    <w:rsid w:val="00395486"/>
    <w:rsid w:val="00396B39"/>
    <w:rsid w:val="00396B56"/>
    <w:rsid w:val="00396C1E"/>
    <w:rsid w:val="003976BE"/>
    <w:rsid w:val="003A02A0"/>
    <w:rsid w:val="003A086C"/>
    <w:rsid w:val="003A0E9E"/>
    <w:rsid w:val="003A2BD3"/>
    <w:rsid w:val="003A31BB"/>
    <w:rsid w:val="003A5B43"/>
    <w:rsid w:val="003A6069"/>
    <w:rsid w:val="003A6DFE"/>
    <w:rsid w:val="003A79D6"/>
    <w:rsid w:val="003B0532"/>
    <w:rsid w:val="003B0882"/>
    <w:rsid w:val="003B08D5"/>
    <w:rsid w:val="003B11CA"/>
    <w:rsid w:val="003B1BC4"/>
    <w:rsid w:val="003B2180"/>
    <w:rsid w:val="003B260A"/>
    <w:rsid w:val="003B3127"/>
    <w:rsid w:val="003B3619"/>
    <w:rsid w:val="003B3657"/>
    <w:rsid w:val="003B381D"/>
    <w:rsid w:val="003B4069"/>
    <w:rsid w:val="003B6347"/>
    <w:rsid w:val="003B6FE9"/>
    <w:rsid w:val="003C05AD"/>
    <w:rsid w:val="003C07DA"/>
    <w:rsid w:val="003C0F44"/>
    <w:rsid w:val="003C2284"/>
    <w:rsid w:val="003C2BFD"/>
    <w:rsid w:val="003C32EB"/>
    <w:rsid w:val="003C33C2"/>
    <w:rsid w:val="003C3D33"/>
    <w:rsid w:val="003C58A5"/>
    <w:rsid w:val="003C5E07"/>
    <w:rsid w:val="003C7A06"/>
    <w:rsid w:val="003C7CD5"/>
    <w:rsid w:val="003D031C"/>
    <w:rsid w:val="003D0BF3"/>
    <w:rsid w:val="003D0D7A"/>
    <w:rsid w:val="003D26E5"/>
    <w:rsid w:val="003D32C2"/>
    <w:rsid w:val="003D3DB4"/>
    <w:rsid w:val="003D4177"/>
    <w:rsid w:val="003D4ADC"/>
    <w:rsid w:val="003D523D"/>
    <w:rsid w:val="003D5259"/>
    <w:rsid w:val="003D554A"/>
    <w:rsid w:val="003D5827"/>
    <w:rsid w:val="003D606D"/>
    <w:rsid w:val="003D66AA"/>
    <w:rsid w:val="003D68CF"/>
    <w:rsid w:val="003D6BBA"/>
    <w:rsid w:val="003D7054"/>
    <w:rsid w:val="003D7930"/>
    <w:rsid w:val="003E0966"/>
    <w:rsid w:val="003E155E"/>
    <w:rsid w:val="003E249E"/>
    <w:rsid w:val="003E2744"/>
    <w:rsid w:val="003E2831"/>
    <w:rsid w:val="003E2E3B"/>
    <w:rsid w:val="003E3AAB"/>
    <w:rsid w:val="003E3C83"/>
    <w:rsid w:val="003E3E80"/>
    <w:rsid w:val="003E3F04"/>
    <w:rsid w:val="003E505C"/>
    <w:rsid w:val="003E5CFD"/>
    <w:rsid w:val="003E5D1E"/>
    <w:rsid w:val="003E60A2"/>
    <w:rsid w:val="003E65A1"/>
    <w:rsid w:val="003E68EB"/>
    <w:rsid w:val="003E6DDD"/>
    <w:rsid w:val="003F1273"/>
    <w:rsid w:val="003F2E14"/>
    <w:rsid w:val="003F3342"/>
    <w:rsid w:val="003F4023"/>
    <w:rsid w:val="003F4884"/>
    <w:rsid w:val="003F516F"/>
    <w:rsid w:val="003F6546"/>
    <w:rsid w:val="003F6924"/>
    <w:rsid w:val="003F6CBC"/>
    <w:rsid w:val="003F7B11"/>
    <w:rsid w:val="0040029B"/>
    <w:rsid w:val="00400425"/>
    <w:rsid w:val="0040163F"/>
    <w:rsid w:val="00401A6B"/>
    <w:rsid w:val="00402F01"/>
    <w:rsid w:val="00403176"/>
    <w:rsid w:val="00403D2B"/>
    <w:rsid w:val="004042B6"/>
    <w:rsid w:val="004051B6"/>
    <w:rsid w:val="0040571B"/>
    <w:rsid w:val="00406CAA"/>
    <w:rsid w:val="00412781"/>
    <w:rsid w:val="00412A38"/>
    <w:rsid w:val="00414847"/>
    <w:rsid w:val="00414E71"/>
    <w:rsid w:val="004153A8"/>
    <w:rsid w:val="00415FA6"/>
    <w:rsid w:val="00416FE2"/>
    <w:rsid w:val="004170A8"/>
    <w:rsid w:val="00417688"/>
    <w:rsid w:val="00420CE3"/>
    <w:rsid w:val="00421C69"/>
    <w:rsid w:val="00422B75"/>
    <w:rsid w:val="00423DD9"/>
    <w:rsid w:val="00425132"/>
    <w:rsid w:val="00425699"/>
    <w:rsid w:val="00426664"/>
    <w:rsid w:val="00426BA0"/>
    <w:rsid w:val="00427170"/>
    <w:rsid w:val="00427593"/>
    <w:rsid w:val="00427899"/>
    <w:rsid w:val="00427957"/>
    <w:rsid w:val="00427D25"/>
    <w:rsid w:val="00430480"/>
    <w:rsid w:val="00431CF8"/>
    <w:rsid w:val="00433CF7"/>
    <w:rsid w:val="004341D7"/>
    <w:rsid w:val="004345FB"/>
    <w:rsid w:val="00434D94"/>
    <w:rsid w:val="00434E4A"/>
    <w:rsid w:val="004350C9"/>
    <w:rsid w:val="00435219"/>
    <w:rsid w:val="00435460"/>
    <w:rsid w:val="00436106"/>
    <w:rsid w:val="004366BF"/>
    <w:rsid w:val="00437E3D"/>
    <w:rsid w:val="00440459"/>
    <w:rsid w:val="00440D3C"/>
    <w:rsid w:val="004412DE"/>
    <w:rsid w:val="0044180A"/>
    <w:rsid w:val="00441830"/>
    <w:rsid w:val="00441BFE"/>
    <w:rsid w:val="004420DB"/>
    <w:rsid w:val="0044242D"/>
    <w:rsid w:val="00442D33"/>
    <w:rsid w:val="004431A4"/>
    <w:rsid w:val="004436FE"/>
    <w:rsid w:val="004442B2"/>
    <w:rsid w:val="0044440E"/>
    <w:rsid w:val="00444D31"/>
    <w:rsid w:val="00444F54"/>
    <w:rsid w:val="00445B5C"/>
    <w:rsid w:val="004474C7"/>
    <w:rsid w:val="00450283"/>
    <w:rsid w:val="00450563"/>
    <w:rsid w:val="004507B8"/>
    <w:rsid w:val="00450E18"/>
    <w:rsid w:val="00450F81"/>
    <w:rsid w:val="004523F3"/>
    <w:rsid w:val="00454104"/>
    <w:rsid w:val="00454117"/>
    <w:rsid w:val="00455787"/>
    <w:rsid w:val="00455975"/>
    <w:rsid w:val="00455A13"/>
    <w:rsid w:val="00455C7C"/>
    <w:rsid w:val="00456202"/>
    <w:rsid w:val="00456847"/>
    <w:rsid w:val="00456849"/>
    <w:rsid w:val="0045725E"/>
    <w:rsid w:val="004578EC"/>
    <w:rsid w:val="00457BA5"/>
    <w:rsid w:val="00460045"/>
    <w:rsid w:val="004603AB"/>
    <w:rsid w:val="0046053C"/>
    <w:rsid w:val="00460A68"/>
    <w:rsid w:val="00460C41"/>
    <w:rsid w:val="0046214D"/>
    <w:rsid w:val="004637D2"/>
    <w:rsid w:val="00463974"/>
    <w:rsid w:val="00463C29"/>
    <w:rsid w:val="00464041"/>
    <w:rsid w:val="0046623C"/>
    <w:rsid w:val="004668FE"/>
    <w:rsid w:val="004670CC"/>
    <w:rsid w:val="00467719"/>
    <w:rsid w:val="00470751"/>
    <w:rsid w:val="00470A79"/>
    <w:rsid w:val="00470F99"/>
    <w:rsid w:val="00471403"/>
    <w:rsid w:val="00471B46"/>
    <w:rsid w:val="00471DEF"/>
    <w:rsid w:val="0047204E"/>
    <w:rsid w:val="004724A9"/>
    <w:rsid w:val="00472986"/>
    <w:rsid w:val="00472ECC"/>
    <w:rsid w:val="00473189"/>
    <w:rsid w:val="004736C8"/>
    <w:rsid w:val="00474C2E"/>
    <w:rsid w:val="004753CE"/>
    <w:rsid w:val="004753D3"/>
    <w:rsid w:val="0047555F"/>
    <w:rsid w:val="004756BF"/>
    <w:rsid w:val="00475835"/>
    <w:rsid w:val="00476540"/>
    <w:rsid w:val="004765B7"/>
    <w:rsid w:val="00476A7F"/>
    <w:rsid w:val="00476F2E"/>
    <w:rsid w:val="004770F8"/>
    <w:rsid w:val="0047744F"/>
    <w:rsid w:val="00477815"/>
    <w:rsid w:val="00477B26"/>
    <w:rsid w:val="00480957"/>
    <w:rsid w:val="004812C5"/>
    <w:rsid w:val="004813AE"/>
    <w:rsid w:val="00482506"/>
    <w:rsid w:val="0048291C"/>
    <w:rsid w:val="0048301E"/>
    <w:rsid w:val="004831A0"/>
    <w:rsid w:val="00483D73"/>
    <w:rsid w:val="00483ED6"/>
    <w:rsid w:val="00484D17"/>
    <w:rsid w:val="00484E1F"/>
    <w:rsid w:val="00484EA0"/>
    <w:rsid w:val="0048517E"/>
    <w:rsid w:val="00485895"/>
    <w:rsid w:val="00485911"/>
    <w:rsid w:val="004869D3"/>
    <w:rsid w:val="00486AA9"/>
    <w:rsid w:val="00486C8E"/>
    <w:rsid w:val="00487D1B"/>
    <w:rsid w:val="00490B11"/>
    <w:rsid w:val="00490F57"/>
    <w:rsid w:val="004916C1"/>
    <w:rsid w:val="0049185B"/>
    <w:rsid w:val="00493351"/>
    <w:rsid w:val="00493FB7"/>
    <w:rsid w:val="00494506"/>
    <w:rsid w:val="004949C4"/>
    <w:rsid w:val="00496235"/>
    <w:rsid w:val="004964EC"/>
    <w:rsid w:val="00496752"/>
    <w:rsid w:val="00496C55"/>
    <w:rsid w:val="004975A9"/>
    <w:rsid w:val="004A05A4"/>
    <w:rsid w:val="004A0A48"/>
    <w:rsid w:val="004A1341"/>
    <w:rsid w:val="004A1C59"/>
    <w:rsid w:val="004A1C9E"/>
    <w:rsid w:val="004A1E2C"/>
    <w:rsid w:val="004A1F1A"/>
    <w:rsid w:val="004A3661"/>
    <w:rsid w:val="004A41B5"/>
    <w:rsid w:val="004A4250"/>
    <w:rsid w:val="004A4390"/>
    <w:rsid w:val="004A4444"/>
    <w:rsid w:val="004A4AC5"/>
    <w:rsid w:val="004A572A"/>
    <w:rsid w:val="004A5E6A"/>
    <w:rsid w:val="004A60B4"/>
    <w:rsid w:val="004A6275"/>
    <w:rsid w:val="004A7D8C"/>
    <w:rsid w:val="004B0C60"/>
    <w:rsid w:val="004B1638"/>
    <w:rsid w:val="004B2BE2"/>
    <w:rsid w:val="004B3D58"/>
    <w:rsid w:val="004B3EFC"/>
    <w:rsid w:val="004B541B"/>
    <w:rsid w:val="004B6566"/>
    <w:rsid w:val="004B6DE2"/>
    <w:rsid w:val="004B7A0B"/>
    <w:rsid w:val="004C00A0"/>
    <w:rsid w:val="004C0452"/>
    <w:rsid w:val="004C0B6B"/>
    <w:rsid w:val="004C2775"/>
    <w:rsid w:val="004C2852"/>
    <w:rsid w:val="004C336E"/>
    <w:rsid w:val="004C4046"/>
    <w:rsid w:val="004C437C"/>
    <w:rsid w:val="004C4413"/>
    <w:rsid w:val="004C4B9C"/>
    <w:rsid w:val="004C4CCC"/>
    <w:rsid w:val="004C4D33"/>
    <w:rsid w:val="004C59E7"/>
    <w:rsid w:val="004C62CE"/>
    <w:rsid w:val="004C6F6E"/>
    <w:rsid w:val="004C7EE0"/>
    <w:rsid w:val="004D0A1D"/>
    <w:rsid w:val="004D1307"/>
    <w:rsid w:val="004D1A2D"/>
    <w:rsid w:val="004D1BB7"/>
    <w:rsid w:val="004D253B"/>
    <w:rsid w:val="004D2ADD"/>
    <w:rsid w:val="004D3A33"/>
    <w:rsid w:val="004D3F14"/>
    <w:rsid w:val="004D44F6"/>
    <w:rsid w:val="004D51B2"/>
    <w:rsid w:val="004D549B"/>
    <w:rsid w:val="004D574D"/>
    <w:rsid w:val="004D586E"/>
    <w:rsid w:val="004D5FD8"/>
    <w:rsid w:val="004D606C"/>
    <w:rsid w:val="004D7154"/>
    <w:rsid w:val="004D7CF1"/>
    <w:rsid w:val="004D7FAC"/>
    <w:rsid w:val="004D7FD5"/>
    <w:rsid w:val="004E0538"/>
    <w:rsid w:val="004E0A03"/>
    <w:rsid w:val="004E1A23"/>
    <w:rsid w:val="004E2B55"/>
    <w:rsid w:val="004E3920"/>
    <w:rsid w:val="004E3B22"/>
    <w:rsid w:val="004E4ADB"/>
    <w:rsid w:val="004E4BCF"/>
    <w:rsid w:val="004E5B9F"/>
    <w:rsid w:val="004E63BD"/>
    <w:rsid w:val="004E71FB"/>
    <w:rsid w:val="004E744E"/>
    <w:rsid w:val="004E7592"/>
    <w:rsid w:val="004E79E5"/>
    <w:rsid w:val="004E7E81"/>
    <w:rsid w:val="004F001C"/>
    <w:rsid w:val="004F038C"/>
    <w:rsid w:val="004F06B1"/>
    <w:rsid w:val="004F0D9E"/>
    <w:rsid w:val="004F14DC"/>
    <w:rsid w:val="004F1784"/>
    <w:rsid w:val="004F2098"/>
    <w:rsid w:val="004F239A"/>
    <w:rsid w:val="004F2DB9"/>
    <w:rsid w:val="004F2EF7"/>
    <w:rsid w:val="004F2FDA"/>
    <w:rsid w:val="004F30C3"/>
    <w:rsid w:val="004F361A"/>
    <w:rsid w:val="004F3683"/>
    <w:rsid w:val="004F3FA9"/>
    <w:rsid w:val="004F59A9"/>
    <w:rsid w:val="004F6508"/>
    <w:rsid w:val="004F68E8"/>
    <w:rsid w:val="0050029A"/>
    <w:rsid w:val="00500AD1"/>
    <w:rsid w:val="00500C7E"/>
    <w:rsid w:val="00501BB8"/>
    <w:rsid w:val="00501E4F"/>
    <w:rsid w:val="005026BC"/>
    <w:rsid w:val="00502B18"/>
    <w:rsid w:val="00503421"/>
    <w:rsid w:val="005045A3"/>
    <w:rsid w:val="00504F4A"/>
    <w:rsid w:val="005053A6"/>
    <w:rsid w:val="0050573B"/>
    <w:rsid w:val="005060A5"/>
    <w:rsid w:val="005064A7"/>
    <w:rsid w:val="00506D07"/>
    <w:rsid w:val="00507340"/>
    <w:rsid w:val="00507AC6"/>
    <w:rsid w:val="005108B1"/>
    <w:rsid w:val="0051194E"/>
    <w:rsid w:val="005119F0"/>
    <w:rsid w:val="00511C5D"/>
    <w:rsid w:val="00513956"/>
    <w:rsid w:val="0051418D"/>
    <w:rsid w:val="005148C3"/>
    <w:rsid w:val="00514C12"/>
    <w:rsid w:val="005153E0"/>
    <w:rsid w:val="00515458"/>
    <w:rsid w:val="00515B34"/>
    <w:rsid w:val="005164B8"/>
    <w:rsid w:val="0051681A"/>
    <w:rsid w:val="005169DD"/>
    <w:rsid w:val="00516AA7"/>
    <w:rsid w:val="00516DB7"/>
    <w:rsid w:val="00520160"/>
    <w:rsid w:val="00520B1D"/>
    <w:rsid w:val="0052230C"/>
    <w:rsid w:val="005229C1"/>
    <w:rsid w:val="00523605"/>
    <w:rsid w:val="005237CE"/>
    <w:rsid w:val="005250B2"/>
    <w:rsid w:val="00525106"/>
    <w:rsid w:val="00525295"/>
    <w:rsid w:val="00526454"/>
    <w:rsid w:val="005264B2"/>
    <w:rsid w:val="005268F4"/>
    <w:rsid w:val="00526DCF"/>
    <w:rsid w:val="00527689"/>
    <w:rsid w:val="005301F5"/>
    <w:rsid w:val="00530663"/>
    <w:rsid w:val="00530AA1"/>
    <w:rsid w:val="00531103"/>
    <w:rsid w:val="005313A4"/>
    <w:rsid w:val="0053193F"/>
    <w:rsid w:val="00531C60"/>
    <w:rsid w:val="00531E6E"/>
    <w:rsid w:val="00532701"/>
    <w:rsid w:val="005328FB"/>
    <w:rsid w:val="0053294D"/>
    <w:rsid w:val="00532AC5"/>
    <w:rsid w:val="005330D3"/>
    <w:rsid w:val="005332CF"/>
    <w:rsid w:val="005335A6"/>
    <w:rsid w:val="005339E4"/>
    <w:rsid w:val="00533DDD"/>
    <w:rsid w:val="00534320"/>
    <w:rsid w:val="00534A49"/>
    <w:rsid w:val="00534ECF"/>
    <w:rsid w:val="00534F29"/>
    <w:rsid w:val="00535B1B"/>
    <w:rsid w:val="005373BF"/>
    <w:rsid w:val="00537D20"/>
    <w:rsid w:val="005404B4"/>
    <w:rsid w:val="00540521"/>
    <w:rsid w:val="00541544"/>
    <w:rsid w:val="005428B9"/>
    <w:rsid w:val="00543412"/>
    <w:rsid w:val="0054359E"/>
    <w:rsid w:val="0054368E"/>
    <w:rsid w:val="00543888"/>
    <w:rsid w:val="005438E9"/>
    <w:rsid w:val="005450E2"/>
    <w:rsid w:val="00545352"/>
    <w:rsid w:val="005453CF"/>
    <w:rsid w:val="005454F5"/>
    <w:rsid w:val="005455EC"/>
    <w:rsid w:val="005461D9"/>
    <w:rsid w:val="00546397"/>
    <w:rsid w:val="00546BB9"/>
    <w:rsid w:val="00546ED5"/>
    <w:rsid w:val="00547AFD"/>
    <w:rsid w:val="00550BA4"/>
    <w:rsid w:val="00550CE4"/>
    <w:rsid w:val="00551A34"/>
    <w:rsid w:val="005522C3"/>
    <w:rsid w:val="00552BC0"/>
    <w:rsid w:val="00552E3D"/>
    <w:rsid w:val="0055358A"/>
    <w:rsid w:val="00554336"/>
    <w:rsid w:val="0055469D"/>
    <w:rsid w:val="005548CC"/>
    <w:rsid w:val="00554AB2"/>
    <w:rsid w:val="0055506E"/>
    <w:rsid w:val="00555735"/>
    <w:rsid w:val="0055585B"/>
    <w:rsid w:val="00556B2F"/>
    <w:rsid w:val="00557D10"/>
    <w:rsid w:val="00560858"/>
    <w:rsid w:val="005618A2"/>
    <w:rsid w:val="00562D59"/>
    <w:rsid w:val="00562D69"/>
    <w:rsid w:val="00564732"/>
    <w:rsid w:val="00564948"/>
    <w:rsid w:val="00564B36"/>
    <w:rsid w:val="0056614E"/>
    <w:rsid w:val="00566588"/>
    <w:rsid w:val="0056661D"/>
    <w:rsid w:val="005670A4"/>
    <w:rsid w:val="00567DD3"/>
    <w:rsid w:val="00570551"/>
    <w:rsid w:val="00570A95"/>
    <w:rsid w:val="00570BC0"/>
    <w:rsid w:val="00570E7A"/>
    <w:rsid w:val="005732AD"/>
    <w:rsid w:val="0057343D"/>
    <w:rsid w:val="00574750"/>
    <w:rsid w:val="00574E74"/>
    <w:rsid w:val="005751E3"/>
    <w:rsid w:val="00575B32"/>
    <w:rsid w:val="005818B5"/>
    <w:rsid w:val="00582A4E"/>
    <w:rsid w:val="00583012"/>
    <w:rsid w:val="00583210"/>
    <w:rsid w:val="00584A46"/>
    <w:rsid w:val="00585337"/>
    <w:rsid w:val="005857B3"/>
    <w:rsid w:val="005858DA"/>
    <w:rsid w:val="00587741"/>
    <w:rsid w:val="005906F0"/>
    <w:rsid w:val="0059135D"/>
    <w:rsid w:val="005914CE"/>
    <w:rsid w:val="005917D3"/>
    <w:rsid w:val="00591F7A"/>
    <w:rsid w:val="005926B7"/>
    <w:rsid w:val="005934C4"/>
    <w:rsid w:val="00593827"/>
    <w:rsid w:val="00594083"/>
    <w:rsid w:val="0059483C"/>
    <w:rsid w:val="00594A76"/>
    <w:rsid w:val="005958F4"/>
    <w:rsid w:val="0059648F"/>
    <w:rsid w:val="005968F9"/>
    <w:rsid w:val="00596D25"/>
    <w:rsid w:val="00597A01"/>
    <w:rsid w:val="005A189F"/>
    <w:rsid w:val="005A1DA9"/>
    <w:rsid w:val="005A223E"/>
    <w:rsid w:val="005A2917"/>
    <w:rsid w:val="005A2D1A"/>
    <w:rsid w:val="005A48E5"/>
    <w:rsid w:val="005A4EED"/>
    <w:rsid w:val="005A58D8"/>
    <w:rsid w:val="005A7147"/>
    <w:rsid w:val="005A7344"/>
    <w:rsid w:val="005B025C"/>
    <w:rsid w:val="005B23F2"/>
    <w:rsid w:val="005B2BCF"/>
    <w:rsid w:val="005B2F01"/>
    <w:rsid w:val="005B5E96"/>
    <w:rsid w:val="005B6A64"/>
    <w:rsid w:val="005B6C7F"/>
    <w:rsid w:val="005B6EC4"/>
    <w:rsid w:val="005B7826"/>
    <w:rsid w:val="005B7B84"/>
    <w:rsid w:val="005B7D1C"/>
    <w:rsid w:val="005B7FD3"/>
    <w:rsid w:val="005C0903"/>
    <w:rsid w:val="005C0941"/>
    <w:rsid w:val="005C1563"/>
    <w:rsid w:val="005C324E"/>
    <w:rsid w:val="005C3593"/>
    <w:rsid w:val="005C3764"/>
    <w:rsid w:val="005C39A6"/>
    <w:rsid w:val="005C3FFD"/>
    <w:rsid w:val="005C41E0"/>
    <w:rsid w:val="005C4460"/>
    <w:rsid w:val="005C4746"/>
    <w:rsid w:val="005C4877"/>
    <w:rsid w:val="005C4F6F"/>
    <w:rsid w:val="005C57FA"/>
    <w:rsid w:val="005C5F38"/>
    <w:rsid w:val="005C6987"/>
    <w:rsid w:val="005C6EAA"/>
    <w:rsid w:val="005C74DE"/>
    <w:rsid w:val="005D02EC"/>
    <w:rsid w:val="005D09BC"/>
    <w:rsid w:val="005D0B9F"/>
    <w:rsid w:val="005D1172"/>
    <w:rsid w:val="005D1CBF"/>
    <w:rsid w:val="005D1F95"/>
    <w:rsid w:val="005D2B77"/>
    <w:rsid w:val="005D2D1F"/>
    <w:rsid w:val="005D3406"/>
    <w:rsid w:val="005D3811"/>
    <w:rsid w:val="005D4CD6"/>
    <w:rsid w:val="005D4D3C"/>
    <w:rsid w:val="005D4DC9"/>
    <w:rsid w:val="005D59B2"/>
    <w:rsid w:val="005D6A64"/>
    <w:rsid w:val="005D76A5"/>
    <w:rsid w:val="005D7F19"/>
    <w:rsid w:val="005E0EC2"/>
    <w:rsid w:val="005E1501"/>
    <w:rsid w:val="005E1AAC"/>
    <w:rsid w:val="005E1FA8"/>
    <w:rsid w:val="005E2CEA"/>
    <w:rsid w:val="005E30B9"/>
    <w:rsid w:val="005E3457"/>
    <w:rsid w:val="005E3A16"/>
    <w:rsid w:val="005E470D"/>
    <w:rsid w:val="005E4E01"/>
    <w:rsid w:val="005E65C6"/>
    <w:rsid w:val="005E66BC"/>
    <w:rsid w:val="005E6A9F"/>
    <w:rsid w:val="005E70F0"/>
    <w:rsid w:val="005E75E2"/>
    <w:rsid w:val="005F0B77"/>
    <w:rsid w:val="005F15FE"/>
    <w:rsid w:val="005F1DD1"/>
    <w:rsid w:val="005F2DE2"/>
    <w:rsid w:val="005F3296"/>
    <w:rsid w:val="005F3B3D"/>
    <w:rsid w:val="005F4C06"/>
    <w:rsid w:val="005F5B0F"/>
    <w:rsid w:val="005F775F"/>
    <w:rsid w:val="005F7C23"/>
    <w:rsid w:val="005F7D74"/>
    <w:rsid w:val="00600AC4"/>
    <w:rsid w:val="00601176"/>
    <w:rsid w:val="006012DB"/>
    <w:rsid w:val="0060183A"/>
    <w:rsid w:val="00601CDB"/>
    <w:rsid w:val="006024A3"/>
    <w:rsid w:val="00603A13"/>
    <w:rsid w:val="00604122"/>
    <w:rsid w:val="00604FCE"/>
    <w:rsid w:val="00605202"/>
    <w:rsid w:val="00606A63"/>
    <w:rsid w:val="00607276"/>
    <w:rsid w:val="0060776D"/>
    <w:rsid w:val="0060791B"/>
    <w:rsid w:val="0061060B"/>
    <w:rsid w:val="006109B9"/>
    <w:rsid w:val="00610C10"/>
    <w:rsid w:val="00611054"/>
    <w:rsid w:val="00612A25"/>
    <w:rsid w:val="00612DA6"/>
    <w:rsid w:val="00612E2D"/>
    <w:rsid w:val="006130B6"/>
    <w:rsid w:val="00613C0C"/>
    <w:rsid w:val="00613F22"/>
    <w:rsid w:val="006141C2"/>
    <w:rsid w:val="0061443B"/>
    <w:rsid w:val="00614AF8"/>
    <w:rsid w:val="00614D4A"/>
    <w:rsid w:val="00614E70"/>
    <w:rsid w:val="00615331"/>
    <w:rsid w:val="0061653F"/>
    <w:rsid w:val="00617DD8"/>
    <w:rsid w:val="00620BCA"/>
    <w:rsid w:val="00621F3F"/>
    <w:rsid w:val="00622097"/>
    <w:rsid w:val="00622DFC"/>
    <w:rsid w:val="00623104"/>
    <w:rsid w:val="00623978"/>
    <w:rsid w:val="00623C5D"/>
    <w:rsid w:val="00623F17"/>
    <w:rsid w:val="0062462C"/>
    <w:rsid w:val="0062475A"/>
    <w:rsid w:val="00624984"/>
    <w:rsid w:val="006249AD"/>
    <w:rsid w:val="006256DE"/>
    <w:rsid w:val="006256EA"/>
    <w:rsid w:val="00625787"/>
    <w:rsid w:val="00625EBA"/>
    <w:rsid w:val="00626960"/>
    <w:rsid w:val="0062730D"/>
    <w:rsid w:val="00627F94"/>
    <w:rsid w:val="0063012A"/>
    <w:rsid w:val="006301AD"/>
    <w:rsid w:val="00630BD2"/>
    <w:rsid w:val="00631200"/>
    <w:rsid w:val="006317C7"/>
    <w:rsid w:val="00632231"/>
    <w:rsid w:val="00632404"/>
    <w:rsid w:val="00632F98"/>
    <w:rsid w:val="00634145"/>
    <w:rsid w:val="00634E3F"/>
    <w:rsid w:val="0063538F"/>
    <w:rsid w:val="00635C31"/>
    <w:rsid w:val="0063729D"/>
    <w:rsid w:val="0063746F"/>
    <w:rsid w:val="006376F8"/>
    <w:rsid w:val="006379B7"/>
    <w:rsid w:val="00637BC4"/>
    <w:rsid w:val="00637DEE"/>
    <w:rsid w:val="00640854"/>
    <w:rsid w:val="006438EE"/>
    <w:rsid w:val="00644C20"/>
    <w:rsid w:val="00644E32"/>
    <w:rsid w:val="00645D12"/>
    <w:rsid w:val="0064611D"/>
    <w:rsid w:val="00646BAC"/>
    <w:rsid w:val="0064735F"/>
    <w:rsid w:val="006503CE"/>
    <w:rsid w:val="0065073C"/>
    <w:rsid w:val="006507DB"/>
    <w:rsid w:val="00650930"/>
    <w:rsid w:val="00651260"/>
    <w:rsid w:val="00651AF2"/>
    <w:rsid w:val="00652241"/>
    <w:rsid w:val="00652CB6"/>
    <w:rsid w:val="0065402E"/>
    <w:rsid w:val="0065421B"/>
    <w:rsid w:val="006543D1"/>
    <w:rsid w:val="0065447C"/>
    <w:rsid w:val="00654793"/>
    <w:rsid w:val="00655855"/>
    <w:rsid w:val="00655CCA"/>
    <w:rsid w:val="00655DDD"/>
    <w:rsid w:val="0065631E"/>
    <w:rsid w:val="006570E5"/>
    <w:rsid w:val="006571D3"/>
    <w:rsid w:val="00657EE6"/>
    <w:rsid w:val="00660B29"/>
    <w:rsid w:val="006626D9"/>
    <w:rsid w:val="0066280B"/>
    <w:rsid w:val="00662964"/>
    <w:rsid w:val="00663487"/>
    <w:rsid w:val="0066393E"/>
    <w:rsid w:val="00663FAE"/>
    <w:rsid w:val="006649D2"/>
    <w:rsid w:val="006651AB"/>
    <w:rsid w:val="00665296"/>
    <w:rsid w:val="00667D23"/>
    <w:rsid w:val="00667FD5"/>
    <w:rsid w:val="00670ABC"/>
    <w:rsid w:val="0067152B"/>
    <w:rsid w:val="00671E33"/>
    <w:rsid w:val="00671E37"/>
    <w:rsid w:val="00672280"/>
    <w:rsid w:val="006723C2"/>
    <w:rsid w:val="00672503"/>
    <w:rsid w:val="006739A4"/>
    <w:rsid w:val="00673C41"/>
    <w:rsid w:val="00674C38"/>
    <w:rsid w:val="00674E48"/>
    <w:rsid w:val="00675ED0"/>
    <w:rsid w:val="006763C1"/>
    <w:rsid w:val="00676FF8"/>
    <w:rsid w:val="006777D4"/>
    <w:rsid w:val="00677BA6"/>
    <w:rsid w:val="006809B6"/>
    <w:rsid w:val="006809BB"/>
    <w:rsid w:val="00681280"/>
    <w:rsid w:val="00681388"/>
    <w:rsid w:val="0068163D"/>
    <w:rsid w:val="00681D48"/>
    <w:rsid w:val="00682A4E"/>
    <w:rsid w:val="00682AB5"/>
    <w:rsid w:val="0068338B"/>
    <w:rsid w:val="0068447A"/>
    <w:rsid w:val="00684773"/>
    <w:rsid w:val="00684B55"/>
    <w:rsid w:val="0068540D"/>
    <w:rsid w:val="006854F2"/>
    <w:rsid w:val="006865A8"/>
    <w:rsid w:val="00687338"/>
    <w:rsid w:val="006906AB"/>
    <w:rsid w:val="00690822"/>
    <w:rsid w:val="00690993"/>
    <w:rsid w:val="00690B25"/>
    <w:rsid w:val="00690BD6"/>
    <w:rsid w:val="00691F70"/>
    <w:rsid w:val="0069217F"/>
    <w:rsid w:val="00692301"/>
    <w:rsid w:val="00692405"/>
    <w:rsid w:val="006932CB"/>
    <w:rsid w:val="006933BB"/>
    <w:rsid w:val="00693685"/>
    <w:rsid w:val="00693895"/>
    <w:rsid w:val="00694D3D"/>
    <w:rsid w:val="00696031"/>
    <w:rsid w:val="00696558"/>
    <w:rsid w:val="00696A9D"/>
    <w:rsid w:val="006970DC"/>
    <w:rsid w:val="00697135"/>
    <w:rsid w:val="006972D0"/>
    <w:rsid w:val="00697740"/>
    <w:rsid w:val="00697CAF"/>
    <w:rsid w:val="006A088D"/>
    <w:rsid w:val="006A0B36"/>
    <w:rsid w:val="006A1009"/>
    <w:rsid w:val="006A17F0"/>
    <w:rsid w:val="006A1B0B"/>
    <w:rsid w:val="006A1D50"/>
    <w:rsid w:val="006A2411"/>
    <w:rsid w:val="006A2498"/>
    <w:rsid w:val="006A3470"/>
    <w:rsid w:val="006A3584"/>
    <w:rsid w:val="006A3AE5"/>
    <w:rsid w:val="006A4218"/>
    <w:rsid w:val="006A4398"/>
    <w:rsid w:val="006A43D8"/>
    <w:rsid w:val="006A5387"/>
    <w:rsid w:val="006A5E91"/>
    <w:rsid w:val="006A60A3"/>
    <w:rsid w:val="006A62C9"/>
    <w:rsid w:val="006A65A7"/>
    <w:rsid w:val="006A67BF"/>
    <w:rsid w:val="006A78CA"/>
    <w:rsid w:val="006B04F1"/>
    <w:rsid w:val="006B0742"/>
    <w:rsid w:val="006B14BF"/>
    <w:rsid w:val="006B2176"/>
    <w:rsid w:val="006B2AEC"/>
    <w:rsid w:val="006B3933"/>
    <w:rsid w:val="006B4455"/>
    <w:rsid w:val="006B4D37"/>
    <w:rsid w:val="006B5256"/>
    <w:rsid w:val="006B543F"/>
    <w:rsid w:val="006B5C89"/>
    <w:rsid w:val="006B635E"/>
    <w:rsid w:val="006B6620"/>
    <w:rsid w:val="006B69AD"/>
    <w:rsid w:val="006B6C9C"/>
    <w:rsid w:val="006B6E30"/>
    <w:rsid w:val="006B7646"/>
    <w:rsid w:val="006C0803"/>
    <w:rsid w:val="006C1239"/>
    <w:rsid w:val="006C18EA"/>
    <w:rsid w:val="006C19F9"/>
    <w:rsid w:val="006C1E59"/>
    <w:rsid w:val="006C385B"/>
    <w:rsid w:val="006C39DE"/>
    <w:rsid w:val="006C418D"/>
    <w:rsid w:val="006C4FA1"/>
    <w:rsid w:val="006C6453"/>
    <w:rsid w:val="006C6EDC"/>
    <w:rsid w:val="006C6F6B"/>
    <w:rsid w:val="006C7679"/>
    <w:rsid w:val="006C7A8D"/>
    <w:rsid w:val="006C7EF7"/>
    <w:rsid w:val="006D036D"/>
    <w:rsid w:val="006D0F22"/>
    <w:rsid w:val="006D14B1"/>
    <w:rsid w:val="006D1ACE"/>
    <w:rsid w:val="006D1C07"/>
    <w:rsid w:val="006D3EF4"/>
    <w:rsid w:val="006D3F2D"/>
    <w:rsid w:val="006D3FE4"/>
    <w:rsid w:val="006D42A0"/>
    <w:rsid w:val="006D4CD7"/>
    <w:rsid w:val="006D523A"/>
    <w:rsid w:val="006D56B6"/>
    <w:rsid w:val="006D59DF"/>
    <w:rsid w:val="006D5F6D"/>
    <w:rsid w:val="006D6C9E"/>
    <w:rsid w:val="006D7C79"/>
    <w:rsid w:val="006D7CDB"/>
    <w:rsid w:val="006D7CE2"/>
    <w:rsid w:val="006E12D9"/>
    <w:rsid w:val="006E2C99"/>
    <w:rsid w:val="006E3B0C"/>
    <w:rsid w:val="006E3E33"/>
    <w:rsid w:val="006E4A46"/>
    <w:rsid w:val="006E4A6C"/>
    <w:rsid w:val="006E51C9"/>
    <w:rsid w:val="006E53F5"/>
    <w:rsid w:val="006E5709"/>
    <w:rsid w:val="006E690F"/>
    <w:rsid w:val="006E7A23"/>
    <w:rsid w:val="006E7A95"/>
    <w:rsid w:val="006F0B21"/>
    <w:rsid w:val="006F0C65"/>
    <w:rsid w:val="006F1927"/>
    <w:rsid w:val="006F24A0"/>
    <w:rsid w:val="006F33D5"/>
    <w:rsid w:val="006F33EA"/>
    <w:rsid w:val="006F3C36"/>
    <w:rsid w:val="006F4A05"/>
    <w:rsid w:val="006F4A0B"/>
    <w:rsid w:val="006F4A66"/>
    <w:rsid w:val="006F589B"/>
    <w:rsid w:val="006F6360"/>
    <w:rsid w:val="006F6833"/>
    <w:rsid w:val="006F700F"/>
    <w:rsid w:val="006F72A5"/>
    <w:rsid w:val="006F74B1"/>
    <w:rsid w:val="006F7C02"/>
    <w:rsid w:val="007004FB"/>
    <w:rsid w:val="0070092A"/>
    <w:rsid w:val="00701487"/>
    <w:rsid w:val="00702F1A"/>
    <w:rsid w:val="007039B3"/>
    <w:rsid w:val="00703DD7"/>
    <w:rsid w:val="00703E53"/>
    <w:rsid w:val="0070422A"/>
    <w:rsid w:val="00704ABD"/>
    <w:rsid w:val="00704DF6"/>
    <w:rsid w:val="007057ED"/>
    <w:rsid w:val="00705F5E"/>
    <w:rsid w:val="0070799E"/>
    <w:rsid w:val="00707C7C"/>
    <w:rsid w:val="00710074"/>
    <w:rsid w:val="007106BE"/>
    <w:rsid w:val="00711181"/>
    <w:rsid w:val="0071173D"/>
    <w:rsid w:val="00711BAE"/>
    <w:rsid w:val="0071210A"/>
    <w:rsid w:val="00712A8B"/>
    <w:rsid w:val="00712CE7"/>
    <w:rsid w:val="007133E1"/>
    <w:rsid w:val="0071358E"/>
    <w:rsid w:val="007142DC"/>
    <w:rsid w:val="00714848"/>
    <w:rsid w:val="00715299"/>
    <w:rsid w:val="00715F4F"/>
    <w:rsid w:val="007163B2"/>
    <w:rsid w:val="0071694F"/>
    <w:rsid w:val="0071710C"/>
    <w:rsid w:val="0071722E"/>
    <w:rsid w:val="0071762E"/>
    <w:rsid w:val="0071768E"/>
    <w:rsid w:val="00720894"/>
    <w:rsid w:val="00720D68"/>
    <w:rsid w:val="0072101C"/>
    <w:rsid w:val="0072113B"/>
    <w:rsid w:val="00721DA4"/>
    <w:rsid w:val="00721DFF"/>
    <w:rsid w:val="00722079"/>
    <w:rsid w:val="00722562"/>
    <w:rsid w:val="00722D12"/>
    <w:rsid w:val="00722E6E"/>
    <w:rsid w:val="00723188"/>
    <w:rsid w:val="00723673"/>
    <w:rsid w:val="007252CE"/>
    <w:rsid w:val="0072550D"/>
    <w:rsid w:val="00725760"/>
    <w:rsid w:val="00725E77"/>
    <w:rsid w:val="007268FB"/>
    <w:rsid w:val="00726BAF"/>
    <w:rsid w:val="00726CDB"/>
    <w:rsid w:val="00726CEC"/>
    <w:rsid w:val="00727AE1"/>
    <w:rsid w:val="007309A5"/>
    <w:rsid w:val="0073115F"/>
    <w:rsid w:val="00731614"/>
    <w:rsid w:val="00731E97"/>
    <w:rsid w:val="00731EA6"/>
    <w:rsid w:val="0073270D"/>
    <w:rsid w:val="00732A48"/>
    <w:rsid w:val="00733029"/>
    <w:rsid w:val="00733255"/>
    <w:rsid w:val="007334FC"/>
    <w:rsid w:val="0073355B"/>
    <w:rsid w:val="0073385F"/>
    <w:rsid w:val="00733869"/>
    <w:rsid w:val="00733C0D"/>
    <w:rsid w:val="00734155"/>
    <w:rsid w:val="00734812"/>
    <w:rsid w:val="00735296"/>
    <w:rsid w:val="0073533D"/>
    <w:rsid w:val="00735B1D"/>
    <w:rsid w:val="00736515"/>
    <w:rsid w:val="00736C08"/>
    <w:rsid w:val="0073775F"/>
    <w:rsid w:val="00737C7B"/>
    <w:rsid w:val="00737C96"/>
    <w:rsid w:val="0074017F"/>
    <w:rsid w:val="00740222"/>
    <w:rsid w:val="00741A87"/>
    <w:rsid w:val="00742D56"/>
    <w:rsid w:val="007431B6"/>
    <w:rsid w:val="00743405"/>
    <w:rsid w:val="00743E73"/>
    <w:rsid w:val="00744AC5"/>
    <w:rsid w:val="00744D75"/>
    <w:rsid w:val="007455FC"/>
    <w:rsid w:val="00747200"/>
    <w:rsid w:val="00747577"/>
    <w:rsid w:val="007477E1"/>
    <w:rsid w:val="00747E32"/>
    <w:rsid w:val="00751641"/>
    <w:rsid w:val="0075264A"/>
    <w:rsid w:val="00752922"/>
    <w:rsid w:val="0075356D"/>
    <w:rsid w:val="00753A9E"/>
    <w:rsid w:val="00753B95"/>
    <w:rsid w:val="00754912"/>
    <w:rsid w:val="007549D7"/>
    <w:rsid w:val="007551FD"/>
    <w:rsid w:val="0075584A"/>
    <w:rsid w:val="0075598C"/>
    <w:rsid w:val="007560D0"/>
    <w:rsid w:val="00756A75"/>
    <w:rsid w:val="0075754D"/>
    <w:rsid w:val="00760762"/>
    <w:rsid w:val="00760780"/>
    <w:rsid w:val="00760941"/>
    <w:rsid w:val="007612CC"/>
    <w:rsid w:val="00761A7C"/>
    <w:rsid w:val="00761EAC"/>
    <w:rsid w:val="00763B08"/>
    <w:rsid w:val="00763F4E"/>
    <w:rsid w:val="00764DD0"/>
    <w:rsid w:val="00765F7A"/>
    <w:rsid w:val="00767114"/>
    <w:rsid w:val="00767490"/>
    <w:rsid w:val="00772258"/>
    <w:rsid w:val="00772C02"/>
    <w:rsid w:val="00772CF9"/>
    <w:rsid w:val="00773727"/>
    <w:rsid w:val="00773822"/>
    <w:rsid w:val="00775777"/>
    <w:rsid w:val="00777037"/>
    <w:rsid w:val="007800CE"/>
    <w:rsid w:val="00781170"/>
    <w:rsid w:val="0078165E"/>
    <w:rsid w:val="00781E05"/>
    <w:rsid w:val="00782BC6"/>
    <w:rsid w:val="00782C26"/>
    <w:rsid w:val="00783509"/>
    <w:rsid w:val="00783B8A"/>
    <w:rsid w:val="00784692"/>
    <w:rsid w:val="00784DE7"/>
    <w:rsid w:val="007858EB"/>
    <w:rsid w:val="0078590C"/>
    <w:rsid w:val="00786A6B"/>
    <w:rsid w:val="0078762F"/>
    <w:rsid w:val="00787630"/>
    <w:rsid w:val="00790050"/>
    <w:rsid w:val="00790F46"/>
    <w:rsid w:val="007919EB"/>
    <w:rsid w:val="00791A6A"/>
    <w:rsid w:val="007926E3"/>
    <w:rsid w:val="00792B02"/>
    <w:rsid w:val="007932FF"/>
    <w:rsid w:val="00793B56"/>
    <w:rsid w:val="007941CE"/>
    <w:rsid w:val="00794DDA"/>
    <w:rsid w:val="00795721"/>
    <w:rsid w:val="007971CB"/>
    <w:rsid w:val="00797258"/>
    <w:rsid w:val="00797816"/>
    <w:rsid w:val="00797AB8"/>
    <w:rsid w:val="007A105F"/>
    <w:rsid w:val="007A27E3"/>
    <w:rsid w:val="007A3D31"/>
    <w:rsid w:val="007A3E23"/>
    <w:rsid w:val="007A427D"/>
    <w:rsid w:val="007A4C36"/>
    <w:rsid w:val="007A5FE3"/>
    <w:rsid w:val="007A6BD8"/>
    <w:rsid w:val="007A6EF5"/>
    <w:rsid w:val="007B0389"/>
    <w:rsid w:val="007B07E4"/>
    <w:rsid w:val="007B0E03"/>
    <w:rsid w:val="007B14C8"/>
    <w:rsid w:val="007B1C0D"/>
    <w:rsid w:val="007B1E2F"/>
    <w:rsid w:val="007B25CE"/>
    <w:rsid w:val="007B26B6"/>
    <w:rsid w:val="007B2989"/>
    <w:rsid w:val="007B2F03"/>
    <w:rsid w:val="007B2F53"/>
    <w:rsid w:val="007B3579"/>
    <w:rsid w:val="007B36FA"/>
    <w:rsid w:val="007B45A6"/>
    <w:rsid w:val="007B4EC7"/>
    <w:rsid w:val="007B5B52"/>
    <w:rsid w:val="007B5DF5"/>
    <w:rsid w:val="007B5F63"/>
    <w:rsid w:val="007B69DA"/>
    <w:rsid w:val="007B6E1E"/>
    <w:rsid w:val="007B762A"/>
    <w:rsid w:val="007C0109"/>
    <w:rsid w:val="007C0983"/>
    <w:rsid w:val="007C09F0"/>
    <w:rsid w:val="007C104F"/>
    <w:rsid w:val="007C13FF"/>
    <w:rsid w:val="007C18AA"/>
    <w:rsid w:val="007C1D0B"/>
    <w:rsid w:val="007C25F1"/>
    <w:rsid w:val="007C262B"/>
    <w:rsid w:val="007C2A82"/>
    <w:rsid w:val="007C3599"/>
    <w:rsid w:val="007C36AC"/>
    <w:rsid w:val="007C459D"/>
    <w:rsid w:val="007C4884"/>
    <w:rsid w:val="007C5AA6"/>
    <w:rsid w:val="007C64AE"/>
    <w:rsid w:val="007C75D7"/>
    <w:rsid w:val="007C7629"/>
    <w:rsid w:val="007C7648"/>
    <w:rsid w:val="007C77E9"/>
    <w:rsid w:val="007C7BB6"/>
    <w:rsid w:val="007C7EFE"/>
    <w:rsid w:val="007D1F6F"/>
    <w:rsid w:val="007D2E6A"/>
    <w:rsid w:val="007D3865"/>
    <w:rsid w:val="007D4A82"/>
    <w:rsid w:val="007D4CB2"/>
    <w:rsid w:val="007D5651"/>
    <w:rsid w:val="007D575E"/>
    <w:rsid w:val="007D6169"/>
    <w:rsid w:val="007D7155"/>
    <w:rsid w:val="007D75D5"/>
    <w:rsid w:val="007D794B"/>
    <w:rsid w:val="007E03B2"/>
    <w:rsid w:val="007E18F6"/>
    <w:rsid w:val="007E1CE7"/>
    <w:rsid w:val="007E1F4D"/>
    <w:rsid w:val="007E2437"/>
    <w:rsid w:val="007E26E6"/>
    <w:rsid w:val="007E2E66"/>
    <w:rsid w:val="007E3461"/>
    <w:rsid w:val="007E3547"/>
    <w:rsid w:val="007E3C7E"/>
    <w:rsid w:val="007E4338"/>
    <w:rsid w:val="007E4C49"/>
    <w:rsid w:val="007E60D1"/>
    <w:rsid w:val="007E6885"/>
    <w:rsid w:val="007E71D4"/>
    <w:rsid w:val="007E759A"/>
    <w:rsid w:val="007E7816"/>
    <w:rsid w:val="007E7DA6"/>
    <w:rsid w:val="007E7E56"/>
    <w:rsid w:val="007F01CF"/>
    <w:rsid w:val="007F0452"/>
    <w:rsid w:val="007F0F85"/>
    <w:rsid w:val="007F163C"/>
    <w:rsid w:val="007F1D43"/>
    <w:rsid w:val="007F2F57"/>
    <w:rsid w:val="007F38A6"/>
    <w:rsid w:val="007F3CF6"/>
    <w:rsid w:val="007F4CBB"/>
    <w:rsid w:val="007F50CB"/>
    <w:rsid w:val="007F51F6"/>
    <w:rsid w:val="007F5300"/>
    <w:rsid w:val="007F6334"/>
    <w:rsid w:val="007F6835"/>
    <w:rsid w:val="0080006B"/>
    <w:rsid w:val="00800779"/>
    <w:rsid w:val="00800A6D"/>
    <w:rsid w:val="00801AC4"/>
    <w:rsid w:val="00801D1F"/>
    <w:rsid w:val="008020A6"/>
    <w:rsid w:val="0080227C"/>
    <w:rsid w:val="0080248F"/>
    <w:rsid w:val="00802499"/>
    <w:rsid w:val="008034DE"/>
    <w:rsid w:val="00804B28"/>
    <w:rsid w:val="00805F29"/>
    <w:rsid w:val="0080611B"/>
    <w:rsid w:val="00806467"/>
    <w:rsid w:val="00806E03"/>
    <w:rsid w:val="008070C3"/>
    <w:rsid w:val="0080732B"/>
    <w:rsid w:val="0080756F"/>
    <w:rsid w:val="0080766D"/>
    <w:rsid w:val="0081000B"/>
    <w:rsid w:val="0081011F"/>
    <w:rsid w:val="00810D29"/>
    <w:rsid w:val="00811B40"/>
    <w:rsid w:val="0081201E"/>
    <w:rsid w:val="00812E27"/>
    <w:rsid w:val="008136E2"/>
    <w:rsid w:val="00814085"/>
    <w:rsid w:val="00814A4F"/>
    <w:rsid w:val="00814E8F"/>
    <w:rsid w:val="00815315"/>
    <w:rsid w:val="008155FD"/>
    <w:rsid w:val="00815A42"/>
    <w:rsid w:val="00815C79"/>
    <w:rsid w:val="0081612E"/>
    <w:rsid w:val="00816176"/>
    <w:rsid w:val="00816220"/>
    <w:rsid w:val="008168D7"/>
    <w:rsid w:val="00817257"/>
    <w:rsid w:val="00817744"/>
    <w:rsid w:val="00817820"/>
    <w:rsid w:val="00820193"/>
    <w:rsid w:val="0082248A"/>
    <w:rsid w:val="008228A4"/>
    <w:rsid w:val="00822B54"/>
    <w:rsid w:val="00822E04"/>
    <w:rsid w:val="00822E36"/>
    <w:rsid w:val="00822E98"/>
    <w:rsid w:val="00823023"/>
    <w:rsid w:val="00823F3A"/>
    <w:rsid w:val="008242E6"/>
    <w:rsid w:val="008244D9"/>
    <w:rsid w:val="008245E2"/>
    <w:rsid w:val="0082469D"/>
    <w:rsid w:val="008257EF"/>
    <w:rsid w:val="00825EFF"/>
    <w:rsid w:val="008266A3"/>
    <w:rsid w:val="00827274"/>
    <w:rsid w:val="008272D7"/>
    <w:rsid w:val="00827D89"/>
    <w:rsid w:val="00830256"/>
    <w:rsid w:val="008304FB"/>
    <w:rsid w:val="00831701"/>
    <w:rsid w:val="008324A0"/>
    <w:rsid w:val="00832654"/>
    <w:rsid w:val="00832C1E"/>
    <w:rsid w:val="00832C7F"/>
    <w:rsid w:val="00833167"/>
    <w:rsid w:val="00833246"/>
    <w:rsid w:val="0083396A"/>
    <w:rsid w:val="00833C12"/>
    <w:rsid w:val="00834145"/>
    <w:rsid w:val="0083462E"/>
    <w:rsid w:val="00834BAE"/>
    <w:rsid w:val="00835D19"/>
    <w:rsid w:val="0083659E"/>
    <w:rsid w:val="00836A29"/>
    <w:rsid w:val="00836CD0"/>
    <w:rsid w:val="0084017A"/>
    <w:rsid w:val="00840B58"/>
    <w:rsid w:val="00840F0F"/>
    <w:rsid w:val="008411B0"/>
    <w:rsid w:val="008413AD"/>
    <w:rsid w:val="008416D0"/>
    <w:rsid w:val="00842488"/>
    <w:rsid w:val="00842852"/>
    <w:rsid w:val="00843279"/>
    <w:rsid w:val="008434A7"/>
    <w:rsid w:val="00843C40"/>
    <w:rsid w:val="00844BF5"/>
    <w:rsid w:val="00844C2C"/>
    <w:rsid w:val="00844C5E"/>
    <w:rsid w:val="00845446"/>
    <w:rsid w:val="008456F1"/>
    <w:rsid w:val="00845CC5"/>
    <w:rsid w:val="008462B3"/>
    <w:rsid w:val="00847342"/>
    <w:rsid w:val="00847CEC"/>
    <w:rsid w:val="00850741"/>
    <w:rsid w:val="00850850"/>
    <w:rsid w:val="00850A11"/>
    <w:rsid w:val="0085110C"/>
    <w:rsid w:val="00853D8B"/>
    <w:rsid w:val="00854B0D"/>
    <w:rsid w:val="008550EB"/>
    <w:rsid w:val="0085577D"/>
    <w:rsid w:val="00856055"/>
    <w:rsid w:val="008563DD"/>
    <w:rsid w:val="0085695D"/>
    <w:rsid w:val="00856ED5"/>
    <w:rsid w:val="008571CB"/>
    <w:rsid w:val="008573D5"/>
    <w:rsid w:val="008578FD"/>
    <w:rsid w:val="0086097A"/>
    <w:rsid w:val="00860CAA"/>
    <w:rsid w:val="008612CF"/>
    <w:rsid w:val="00861BF5"/>
    <w:rsid w:val="00861CC9"/>
    <w:rsid w:val="00862828"/>
    <w:rsid w:val="008631A7"/>
    <w:rsid w:val="008638F4"/>
    <w:rsid w:val="008642FB"/>
    <w:rsid w:val="008647A3"/>
    <w:rsid w:val="00865797"/>
    <w:rsid w:val="008665F8"/>
    <w:rsid w:val="00867087"/>
    <w:rsid w:val="008670CA"/>
    <w:rsid w:val="00867442"/>
    <w:rsid w:val="00867509"/>
    <w:rsid w:val="00870414"/>
    <w:rsid w:val="00870631"/>
    <w:rsid w:val="008711C3"/>
    <w:rsid w:val="00871A26"/>
    <w:rsid w:val="00872238"/>
    <w:rsid w:val="008724D1"/>
    <w:rsid w:val="00872573"/>
    <w:rsid w:val="00872DA2"/>
    <w:rsid w:val="0087462E"/>
    <w:rsid w:val="00875889"/>
    <w:rsid w:val="00875896"/>
    <w:rsid w:val="00875F92"/>
    <w:rsid w:val="0087647C"/>
    <w:rsid w:val="008767BA"/>
    <w:rsid w:val="00877126"/>
    <w:rsid w:val="008775DF"/>
    <w:rsid w:val="008779DF"/>
    <w:rsid w:val="00877A3E"/>
    <w:rsid w:val="00877FA2"/>
    <w:rsid w:val="00880264"/>
    <w:rsid w:val="00880460"/>
    <w:rsid w:val="008813DE"/>
    <w:rsid w:val="008821A1"/>
    <w:rsid w:val="0088262B"/>
    <w:rsid w:val="00882D46"/>
    <w:rsid w:val="00883390"/>
    <w:rsid w:val="00885964"/>
    <w:rsid w:val="00885DC3"/>
    <w:rsid w:val="00886470"/>
    <w:rsid w:val="00887DCC"/>
    <w:rsid w:val="00890503"/>
    <w:rsid w:val="00891219"/>
    <w:rsid w:val="0089186A"/>
    <w:rsid w:val="0089201D"/>
    <w:rsid w:val="008920F9"/>
    <w:rsid w:val="00894280"/>
    <w:rsid w:val="00894979"/>
    <w:rsid w:val="008952FD"/>
    <w:rsid w:val="0089620B"/>
    <w:rsid w:val="008962DF"/>
    <w:rsid w:val="008968B8"/>
    <w:rsid w:val="00896B84"/>
    <w:rsid w:val="008A08F2"/>
    <w:rsid w:val="008A0FE3"/>
    <w:rsid w:val="008A1397"/>
    <w:rsid w:val="008A2226"/>
    <w:rsid w:val="008A2260"/>
    <w:rsid w:val="008A2493"/>
    <w:rsid w:val="008A3439"/>
    <w:rsid w:val="008A3C85"/>
    <w:rsid w:val="008A4026"/>
    <w:rsid w:val="008A5599"/>
    <w:rsid w:val="008A6CCA"/>
    <w:rsid w:val="008B0DB6"/>
    <w:rsid w:val="008B148D"/>
    <w:rsid w:val="008B1FD5"/>
    <w:rsid w:val="008B2D3A"/>
    <w:rsid w:val="008B4209"/>
    <w:rsid w:val="008B48B9"/>
    <w:rsid w:val="008B4CDE"/>
    <w:rsid w:val="008B4DB8"/>
    <w:rsid w:val="008B512B"/>
    <w:rsid w:val="008B5556"/>
    <w:rsid w:val="008B573A"/>
    <w:rsid w:val="008B58DE"/>
    <w:rsid w:val="008B627C"/>
    <w:rsid w:val="008B6840"/>
    <w:rsid w:val="008B6E1C"/>
    <w:rsid w:val="008B6E3D"/>
    <w:rsid w:val="008B7A76"/>
    <w:rsid w:val="008B7B3D"/>
    <w:rsid w:val="008B7DFF"/>
    <w:rsid w:val="008C0A9C"/>
    <w:rsid w:val="008C0FEA"/>
    <w:rsid w:val="008C19C6"/>
    <w:rsid w:val="008C1FB0"/>
    <w:rsid w:val="008C3BDC"/>
    <w:rsid w:val="008C3DD0"/>
    <w:rsid w:val="008C5211"/>
    <w:rsid w:val="008C537F"/>
    <w:rsid w:val="008C65FB"/>
    <w:rsid w:val="008C6624"/>
    <w:rsid w:val="008C717F"/>
    <w:rsid w:val="008C759D"/>
    <w:rsid w:val="008D0475"/>
    <w:rsid w:val="008D27A8"/>
    <w:rsid w:val="008D3159"/>
    <w:rsid w:val="008D4B9C"/>
    <w:rsid w:val="008D4D35"/>
    <w:rsid w:val="008D6700"/>
    <w:rsid w:val="008D7A89"/>
    <w:rsid w:val="008E0D79"/>
    <w:rsid w:val="008E1380"/>
    <w:rsid w:val="008E14D8"/>
    <w:rsid w:val="008E16F2"/>
    <w:rsid w:val="008E1B53"/>
    <w:rsid w:val="008E1FD3"/>
    <w:rsid w:val="008E2D9E"/>
    <w:rsid w:val="008E4A1C"/>
    <w:rsid w:val="008E5047"/>
    <w:rsid w:val="008E50DF"/>
    <w:rsid w:val="008E5C54"/>
    <w:rsid w:val="008E5DE6"/>
    <w:rsid w:val="008E62CB"/>
    <w:rsid w:val="008E662B"/>
    <w:rsid w:val="008E6C1B"/>
    <w:rsid w:val="008E6C28"/>
    <w:rsid w:val="008E743C"/>
    <w:rsid w:val="008E745D"/>
    <w:rsid w:val="008F039F"/>
    <w:rsid w:val="008F10AA"/>
    <w:rsid w:val="008F182D"/>
    <w:rsid w:val="008F1CFE"/>
    <w:rsid w:val="008F20FC"/>
    <w:rsid w:val="008F224E"/>
    <w:rsid w:val="008F24BD"/>
    <w:rsid w:val="008F250B"/>
    <w:rsid w:val="008F31CA"/>
    <w:rsid w:val="008F3330"/>
    <w:rsid w:val="008F37A1"/>
    <w:rsid w:val="008F40F2"/>
    <w:rsid w:val="008F575D"/>
    <w:rsid w:val="008F57F9"/>
    <w:rsid w:val="008F5954"/>
    <w:rsid w:val="008F5B19"/>
    <w:rsid w:val="008F6194"/>
    <w:rsid w:val="008F629B"/>
    <w:rsid w:val="008F671D"/>
    <w:rsid w:val="008F6C5F"/>
    <w:rsid w:val="008F738F"/>
    <w:rsid w:val="008F7403"/>
    <w:rsid w:val="008F74B7"/>
    <w:rsid w:val="008F77E1"/>
    <w:rsid w:val="00900724"/>
    <w:rsid w:val="00901018"/>
    <w:rsid w:val="009022B5"/>
    <w:rsid w:val="009027B4"/>
    <w:rsid w:val="0090392F"/>
    <w:rsid w:val="0090419D"/>
    <w:rsid w:val="00904C28"/>
    <w:rsid w:val="009050EA"/>
    <w:rsid w:val="00905988"/>
    <w:rsid w:val="00905C10"/>
    <w:rsid w:val="0090730B"/>
    <w:rsid w:val="00910759"/>
    <w:rsid w:val="00910F11"/>
    <w:rsid w:val="009126DC"/>
    <w:rsid w:val="00912BDF"/>
    <w:rsid w:val="00913233"/>
    <w:rsid w:val="00913650"/>
    <w:rsid w:val="00913855"/>
    <w:rsid w:val="0091579D"/>
    <w:rsid w:val="009158D7"/>
    <w:rsid w:val="0091782A"/>
    <w:rsid w:val="00917EF7"/>
    <w:rsid w:val="00920642"/>
    <w:rsid w:val="00920E57"/>
    <w:rsid w:val="00920EFA"/>
    <w:rsid w:val="00921936"/>
    <w:rsid w:val="009231AE"/>
    <w:rsid w:val="00923BA1"/>
    <w:rsid w:val="00923E48"/>
    <w:rsid w:val="00923F8D"/>
    <w:rsid w:val="00924328"/>
    <w:rsid w:val="009248D0"/>
    <w:rsid w:val="00925B9D"/>
    <w:rsid w:val="00925ED2"/>
    <w:rsid w:val="00926722"/>
    <w:rsid w:val="00927967"/>
    <w:rsid w:val="00930586"/>
    <w:rsid w:val="00931067"/>
    <w:rsid w:val="00931CB5"/>
    <w:rsid w:val="00931E5F"/>
    <w:rsid w:val="0093252A"/>
    <w:rsid w:val="00932B1A"/>
    <w:rsid w:val="00933327"/>
    <w:rsid w:val="0093374C"/>
    <w:rsid w:val="00933925"/>
    <w:rsid w:val="00934B30"/>
    <w:rsid w:val="00935A9F"/>
    <w:rsid w:val="00935FF2"/>
    <w:rsid w:val="009363AC"/>
    <w:rsid w:val="009376E4"/>
    <w:rsid w:val="00940409"/>
    <w:rsid w:val="00940D0D"/>
    <w:rsid w:val="009411D5"/>
    <w:rsid w:val="009412C0"/>
    <w:rsid w:val="00942A42"/>
    <w:rsid w:val="009431A0"/>
    <w:rsid w:val="009433BB"/>
    <w:rsid w:val="009435CE"/>
    <w:rsid w:val="00944556"/>
    <w:rsid w:val="00944D5F"/>
    <w:rsid w:val="00945EE3"/>
    <w:rsid w:val="009470B3"/>
    <w:rsid w:val="0094717B"/>
    <w:rsid w:val="009473B3"/>
    <w:rsid w:val="009475E1"/>
    <w:rsid w:val="00947844"/>
    <w:rsid w:val="00947A23"/>
    <w:rsid w:val="00947AD7"/>
    <w:rsid w:val="00947B1E"/>
    <w:rsid w:val="00950993"/>
    <w:rsid w:val="00951ED3"/>
    <w:rsid w:val="009548D4"/>
    <w:rsid w:val="00954CEA"/>
    <w:rsid w:val="0095563F"/>
    <w:rsid w:val="0095588B"/>
    <w:rsid w:val="00955F00"/>
    <w:rsid w:val="00956547"/>
    <w:rsid w:val="0095671B"/>
    <w:rsid w:val="0095741C"/>
    <w:rsid w:val="00957479"/>
    <w:rsid w:val="00960B31"/>
    <w:rsid w:val="00962170"/>
    <w:rsid w:val="00962284"/>
    <w:rsid w:val="009622B6"/>
    <w:rsid w:val="00962764"/>
    <w:rsid w:val="00962B77"/>
    <w:rsid w:val="00963067"/>
    <w:rsid w:val="00963390"/>
    <w:rsid w:val="0096413F"/>
    <w:rsid w:val="00964624"/>
    <w:rsid w:val="00964ACA"/>
    <w:rsid w:val="00964E0D"/>
    <w:rsid w:val="00965752"/>
    <w:rsid w:val="00965A13"/>
    <w:rsid w:val="00965F8D"/>
    <w:rsid w:val="00966C8F"/>
    <w:rsid w:val="00966F12"/>
    <w:rsid w:val="00967060"/>
    <w:rsid w:val="009676FC"/>
    <w:rsid w:val="00967708"/>
    <w:rsid w:val="00967B6E"/>
    <w:rsid w:val="00967BC0"/>
    <w:rsid w:val="009717F1"/>
    <w:rsid w:val="00972567"/>
    <w:rsid w:val="009732D7"/>
    <w:rsid w:val="009734CA"/>
    <w:rsid w:val="00973F60"/>
    <w:rsid w:val="00974E6F"/>
    <w:rsid w:val="009759CB"/>
    <w:rsid w:val="00975B21"/>
    <w:rsid w:val="009770C9"/>
    <w:rsid w:val="009777F6"/>
    <w:rsid w:val="00977C9C"/>
    <w:rsid w:val="00981375"/>
    <w:rsid w:val="00981B30"/>
    <w:rsid w:val="00983247"/>
    <w:rsid w:val="00983A16"/>
    <w:rsid w:val="00983F5E"/>
    <w:rsid w:val="00984A6C"/>
    <w:rsid w:val="0098536F"/>
    <w:rsid w:val="009855C3"/>
    <w:rsid w:val="00985DC4"/>
    <w:rsid w:val="009862B9"/>
    <w:rsid w:val="00986CBD"/>
    <w:rsid w:val="00986FFB"/>
    <w:rsid w:val="00987391"/>
    <w:rsid w:val="009875BD"/>
    <w:rsid w:val="00987974"/>
    <w:rsid w:val="009908E9"/>
    <w:rsid w:val="00990A91"/>
    <w:rsid w:val="00991409"/>
    <w:rsid w:val="009923BB"/>
    <w:rsid w:val="00993047"/>
    <w:rsid w:val="00993B7F"/>
    <w:rsid w:val="0099457B"/>
    <w:rsid w:val="00995908"/>
    <w:rsid w:val="00995F0E"/>
    <w:rsid w:val="009A00F0"/>
    <w:rsid w:val="009A0930"/>
    <w:rsid w:val="009A1F28"/>
    <w:rsid w:val="009A1FA1"/>
    <w:rsid w:val="009A3586"/>
    <w:rsid w:val="009A35E2"/>
    <w:rsid w:val="009A3B93"/>
    <w:rsid w:val="009A4085"/>
    <w:rsid w:val="009A426C"/>
    <w:rsid w:val="009A4B5D"/>
    <w:rsid w:val="009A4FB7"/>
    <w:rsid w:val="009A55AC"/>
    <w:rsid w:val="009A55C4"/>
    <w:rsid w:val="009A5742"/>
    <w:rsid w:val="009A629C"/>
    <w:rsid w:val="009A6C9A"/>
    <w:rsid w:val="009A6EFD"/>
    <w:rsid w:val="009A73AB"/>
    <w:rsid w:val="009B034B"/>
    <w:rsid w:val="009B04B2"/>
    <w:rsid w:val="009B0953"/>
    <w:rsid w:val="009B2324"/>
    <w:rsid w:val="009B239E"/>
    <w:rsid w:val="009B24EB"/>
    <w:rsid w:val="009B2B6F"/>
    <w:rsid w:val="009B2E5D"/>
    <w:rsid w:val="009B33CC"/>
    <w:rsid w:val="009B3CF7"/>
    <w:rsid w:val="009B3DA6"/>
    <w:rsid w:val="009B3FAD"/>
    <w:rsid w:val="009B4E4A"/>
    <w:rsid w:val="009B53EA"/>
    <w:rsid w:val="009B5CB1"/>
    <w:rsid w:val="009B6453"/>
    <w:rsid w:val="009C0419"/>
    <w:rsid w:val="009C12F1"/>
    <w:rsid w:val="009C2027"/>
    <w:rsid w:val="009C26B8"/>
    <w:rsid w:val="009C3D21"/>
    <w:rsid w:val="009C433E"/>
    <w:rsid w:val="009C4B83"/>
    <w:rsid w:val="009C67E6"/>
    <w:rsid w:val="009C6F61"/>
    <w:rsid w:val="009C7576"/>
    <w:rsid w:val="009C7F7F"/>
    <w:rsid w:val="009D05F8"/>
    <w:rsid w:val="009D0690"/>
    <w:rsid w:val="009D0C97"/>
    <w:rsid w:val="009D105E"/>
    <w:rsid w:val="009D24AB"/>
    <w:rsid w:val="009D3A76"/>
    <w:rsid w:val="009D43CA"/>
    <w:rsid w:val="009D4E28"/>
    <w:rsid w:val="009D580C"/>
    <w:rsid w:val="009D65CC"/>
    <w:rsid w:val="009D67FD"/>
    <w:rsid w:val="009D6E32"/>
    <w:rsid w:val="009D6FD2"/>
    <w:rsid w:val="009D711B"/>
    <w:rsid w:val="009E1A99"/>
    <w:rsid w:val="009E1CA1"/>
    <w:rsid w:val="009E1CAA"/>
    <w:rsid w:val="009E1E4E"/>
    <w:rsid w:val="009E2526"/>
    <w:rsid w:val="009E3555"/>
    <w:rsid w:val="009E38AC"/>
    <w:rsid w:val="009E5872"/>
    <w:rsid w:val="009E690C"/>
    <w:rsid w:val="009E6C2D"/>
    <w:rsid w:val="009E78A3"/>
    <w:rsid w:val="009E79BD"/>
    <w:rsid w:val="009F0023"/>
    <w:rsid w:val="009F136E"/>
    <w:rsid w:val="009F1B53"/>
    <w:rsid w:val="009F2030"/>
    <w:rsid w:val="009F31A5"/>
    <w:rsid w:val="009F32A3"/>
    <w:rsid w:val="009F38E8"/>
    <w:rsid w:val="009F4199"/>
    <w:rsid w:val="009F4E33"/>
    <w:rsid w:val="009F5051"/>
    <w:rsid w:val="009F5F57"/>
    <w:rsid w:val="009F6A6D"/>
    <w:rsid w:val="009F6A8E"/>
    <w:rsid w:val="009F72A9"/>
    <w:rsid w:val="009F79CD"/>
    <w:rsid w:val="009F7AD4"/>
    <w:rsid w:val="00A00A65"/>
    <w:rsid w:val="00A0120A"/>
    <w:rsid w:val="00A0182A"/>
    <w:rsid w:val="00A01C20"/>
    <w:rsid w:val="00A0271E"/>
    <w:rsid w:val="00A028C7"/>
    <w:rsid w:val="00A03777"/>
    <w:rsid w:val="00A04397"/>
    <w:rsid w:val="00A04446"/>
    <w:rsid w:val="00A055A6"/>
    <w:rsid w:val="00A05797"/>
    <w:rsid w:val="00A0678D"/>
    <w:rsid w:val="00A068B6"/>
    <w:rsid w:val="00A06988"/>
    <w:rsid w:val="00A06FB9"/>
    <w:rsid w:val="00A070B5"/>
    <w:rsid w:val="00A07767"/>
    <w:rsid w:val="00A07868"/>
    <w:rsid w:val="00A078D8"/>
    <w:rsid w:val="00A078F4"/>
    <w:rsid w:val="00A10024"/>
    <w:rsid w:val="00A103BF"/>
    <w:rsid w:val="00A10A57"/>
    <w:rsid w:val="00A10F7E"/>
    <w:rsid w:val="00A11198"/>
    <w:rsid w:val="00A127CC"/>
    <w:rsid w:val="00A13945"/>
    <w:rsid w:val="00A1462D"/>
    <w:rsid w:val="00A146B1"/>
    <w:rsid w:val="00A15DE9"/>
    <w:rsid w:val="00A16DB2"/>
    <w:rsid w:val="00A17268"/>
    <w:rsid w:val="00A17977"/>
    <w:rsid w:val="00A22070"/>
    <w:rsid w:val="00A225E1"/>
    <w:rsid w:val="00A226E6"/>
    <w:rsid w:val="00A23963"/>
    <w:rsid w:val="00A23C85"/>
    <w:rsid w:val="00A254EF"/>
    <w:rsid w:val="00A258E8"/>
    <w:rsid w:val="00A26612"/>
    <w:rsid w:val="00A26E04"/>
    <w:rsid w:val="00A30060"/>
    <w:rsid w:val="00A30A46"/>
    <w:rsid w:val="00A313B1"/>
    <w:rsid w:val="00A31E2C"/>
    <w:rsid w:val="00A32227"/>
    <w:rsid w:val="00A32FC9"/>
    <w:rsid w:val="00A33868"/>
    <w:rsid w:val="00A33D6D"/>
    <w:rsid w:val="00A3478E"/>
    <w:rsid w:val="00A34AC3"/>
    <w:rsid w:val="00A3508E"/>
    <w:rsid w:val="00A35D4F"/>
    <w:rsid w:val="00A36F21"/>
    <w:rsid w:val="00A3714E"/>
    <w:rsid w:val="00A37C1D"/>
    <w:rsid w:val="00A40092"/>
    <w:rsid w:val="00A402E1"/>
    <w:rsid w:val="00A404AA"/>
    <w:rsid w:val="00A4104E"/>
    <w:rsid w:val="00A410B4"/>
    <w:rsid w:val="00A41897"/>
    <w:rsid w:val="00A41DDD"/>
    <w:rsid w:val="00A42742"/>
    <w:rsid w:val="00A427CC"/>
    <w:rsid w:val="00A42A8B"/>
    <w:rsid w:val="00A43321"/>
    <w:rsid w:val="00A439CB"/>
    <w:rsid w:val="00A44372"/>
    <w:rsid w:val="00A450D0"/>
    <w:rsid w:val="00A46774"/>
    <w:rsid w:val="00A46BCD"/>
    <w:rsid w:val="00A4750A"/>
    <w:rsid w:val="00A5035A"/>
    <w:rsid w:val="00A507BA"/>
    <w:rsid w:val="00A50CB0"/>
    <w:rsid w:val="00A51751"/>
    <w:rsid w:val="00A51C23"/>
    <w:rsid w:val="00A52370"/>
    <w:rsid w:val="00A52598"/>
    <w:rsid w:val="00A533C5"/>
    <w:rsid w:val="00A536A4"/>
    <w:rsid w:val="00A53D74"/>
    <w:rsid w:val="00A552C2"/>
    <w:rsid w:val="00A55B58"/>
    <w:rsid w:val="00A56370"/>
    <w:rsid w:val="00A56386"/>
    <w:rsid w:val="00A56D87"/>
    <w:rsid w:val="00A56DC0"/>
    <w:rsid w:val="00A57827"/>
    <w:rsid w:val="00A579BD"/>
    <w:rsid w:val="00A6029F"/>
    <w:rsid w:val="00A604EA"/>
    <w:rsid w:val="00A61289"/>
    <w:rsid w:val="00A63C1A"/>
    <w:rsid w:val="00A645C5"/>
    <w:rsid w:val="00A65637"/>
    <w:rsid w:val="00A6563A"/>
    <w:rsid w:val="00A659A5"/>
    <w:rsid w:val="00A65A05"/>
    <w:rsid w:val="00A65AD2"/>
    <w:rsid w:val="00A66472"/>
    <w:rsid w:val="00A6771F"/>
    <w:rsid w:val="00A701FE"/>
    <w:rsid w:val="00A702B4"/>
    <w:rsid w:val="00A708AD"/>
    <w:rsid w:val="00A70DEF"/>
    <w:rsid w:val="00A71798"/>
    <w:rsid w:val="00A72C55"/>
    <w:rsid w:val="00A72F44"/>
    <w:rsid w:val="00A73027"/>
    <w:rsid w:val="00A75132"/>
    <w:rsid w:val="00A751B3"/>
    <w:rsid w:val="00A75BD2"/>
    <w:rsid w:val="00A773E2"/>
    <w:rsid w:val="00A7771F"/>
    <w:rsid w:val="00A77B24"/>
    <w:rsid w:val="00A77DFE"/>
    <w:rsid w:val="00A80322"/>
    <w:rsid w:val="00A80808"/>
    <w:rsid w:val="00A80CEA"/>
    <w:rsid w:val="00A81727"/>
    <w:rsid w:val="00A82936"/>
    <w:rsid w:val="00A834A6"/>
    <w:rsid w:val="00A83AC9"/>
    <w:rsid w:val="00A83B6C"/>
    <w:rsid w:val="00A84C91"/>
    <w:rsid w:val="00A85931"/>
    <w:rsid w:val="00A86428"/>
    <w:rsid w:val="00A8718C"/>
    <w:rsid w:val="00A87224"/>
    <w:rsid w:val="00A87476"/>
    <w:rsid w:val="00A8794C"/>
    <w:rsid w:val="00A90AA1"/>
    <w:rsid w:val="00A93463"/>
    <w:rsid w:val="00A9350E"/>
    <w:rsid w:val="00A93A4F"/>
    <w:rsid w:val="00A953D9"/>
    <w:rsid w:val="00A95955"/>
    <w:rsid w:val="00A97106"/>
    <w:rsid w:val="00A97D15"/>
    <w:rsid w:val="00A97F7C"/>
    <w:rsid w:val="00AA0527"/>
    <w:rsid w:val="00AA05B2"/>
    <w:rsid w:val="00AA07F2"/>
    <w:rsid w:val="00AA085D"/>
    <w:rsid w:val="00AA1042"/>
    <w:rsid w:val="00AA18D5"/>
    <w:rsid w:val="00AA1E5C"/>
    <w:rsid w:val="00AA2C9D"/>
    <w:rsid w:val="00AA31AA"/>
    <w:rsid w:val="00AA33F3"/>
    <w:rsid w:val="00AA42D6"/>
    <w:rsid w:val="00AA4D30"/>
    <w:rsid w:val="00AA5332"/>
    <w:rsid w:val="00AA5437"/>
    <w:rsid w:val="00AA58FB"/>
    <w:rsid w:val="00AA62FB"/>
    <w:rsid w:val="00AA6E72"/>
    <w:rsid w:val="00AA71FC"/>
    <w:rsid w:val="00AA7648"/>
    <w:rsid w:val="00AA76E8"/>
    <w:rsid w:val="00AA7F07"/>
    <w:rsid w:val="00AB0A20"/>
    <w:rsid w:val="00AB51B0"/>
    <w:rsid w:val="00AB5425"/>
    <w:rsid w:val="00AB59C7"/>
    <w:rsid w:val="00AB5CB9"/>
    <w:rsid w:val="00AB6166"/>
    <w:rsid w:val="00AB667A"/>
    <w:rsid w:val="00AB6812"/>
    <w:rsid w:val="00AB6CFE"/>
    <w:rsid w:val="00AB6EE2"/>
    <w:rsid w:val="00AB6F83"/>
    <w:rsid w:val="00AB794C"/>
    <w:rsid w:val="00AB7F58"/>
    <w:rsid w:val="00AC0147"/>
    <w:rsid w:val="00AC0924"/>
    <w:rsid w:val="00AC09A6"/>
    <w:rsid w:val="00AC0F04"/>
    <w:rsid w:val="00AC10DD"/>
    <w:rsid w:val="00AC22F6"/>
    <w:rsid w:val="00AC241E"/>
    <w:rsid w:val="00AC2499"/>
    <w:rsid w:val="00AC281A"/>
    <w:rsid w:val="00AC2A7F"/>
    <w:rsid w:val="00AC3576"/>
    <w:rsid w:val="00AC358C"/>
    <w:rsid w:val="00AC36E7"/>
    <w:rsid w:val="00AC3B1B"/>
    <w:rsid w:val="00AC411F"/>
    <w:rsid w:val="00AC41A3"/>
    <w:rsid w:val="00AC4273"/>
    <w:rsid w:val="00AC4476"/>
    <w:rsid w:val="00AC523C"/>
    <w:rsid w:val="00AC5D5F"/>
    <w:rsid w:val="00AC5E34"/>
    <w:rsid w:val="00AC5E66"/>
    <w:rsid w:val="00AC6CB2"/>
    <w:rsid w:val="00AC7B0C"/>
    <w:rsid w:val="00AC7BBC"/>
    <w:rsid w:val="00AD1C68"/>
    <w:rsid w:val="00AD1DBB"/>
    <w:rsid w:val="00AD1DD8"/>
    <w:rsid w:val="00AD2456"/>
    <w:rsid w:val="00AD283F"/>
    <w:rsid w:val="00AD35E5"/>
    <w:rsid w:val="00AD41EF"/>
    <w:rsid w:val="00AD45D7"/>
    <w:rsid w:val="00AD55A9"/>
    <w:rsid w:val="00AD6DB0"/>
    <w:rsid w:val="00AD75DD"/>
    <w:rsid w:val="00AD7C04"/>
    <w:rsid w:val="00AE0D6B"/>
    <w:rsid w:val="00AE1A5F"/>
    <w:rsid w:val="00AE1E91"/>
    <w:rsid w:val="00AE1F99"/>
    <w:rsid w:val="00AE2E6C"/>
    <w:rsid w:val="00AE3439"/>
    <w:rsid w:val="00AE3C69"/>
    <w:rsid w:val="00AE47E8"/>
    <w:rsid w:val="00AE4E50"/>
    <w:rsid w:val="00AE51CB"/>
    <w:rsid w:val="00AE5A71"/>
    <w:rsid w:val="00AE62D9"/>
    <w:rsid w:val="00AF07CD"/>
    <w:rsid w:val="00AF1760"/>
    <w:rsid w:val="00AF20E4"/>
    <w:rsid w:val="00AF2334"/>
    <w:rsid w:val="00AF38C9"/>
    <w:rsid w:val="00AF4247"/>
    <w:rsid w:val="00AF5E6F"/>
    <w:rsid w:val="00AF6DB9"/>
    <w:rsid w:val="00AF7354"/>
    <w:rsid w:val="00AF756E"/>
    <w:rsid w:val="00AF765D"/>
    <w:rsid w:val="00B00529"/>
    <w:rsid w:val="00B02308"/>
    <w:rsid w:val="00B02452"/>
    <w:rsid w:val="00B02C67"/>
    <w:rsid w:val="00B03545"/>
    <w:rsid w:val="00B04F3A"/>
    <w:rsid w:val="00B04F63"/>
    <w:rsid w:val="00B05333"/>
    <w:rsid w:val="00B05CD5"/>
    <w:rsid w:val="00B06A25"/>
    <w:rsid w:val="00B07EFD"/>
    <w:rsid w:val="00B07FFC"/>
    <w:rsid w:val="00B10A6B"/>
    <w:rsid w:val="00B115E2"/>
    <w:rsid w:val="00B116F3"/>
    <w:rsid w:val="00B11851"/>
    <w:rsid w:val="00B133F0"/>
    <w:rsid w:val="00B13E86"/>
    <w:rsid w:val="00B14291"/>
    <w:rsid w:val="00B14937"/>
    <w:rsid w:val="00B14A44"/>
    <w:rsid w:val="00B14C47"/>
    <w:rsid w:val="00B158BD"/>
    <w:rsid w:val="00B16343"/>
    <w:rsid w:val="00B166A1"/>
    <w:rsid w:val="00B16CF6"/>
    <w:rsid w:val="00B17AA8"/>
    <w:rsid w:val="00B20499"/>
    <w:rsid w:val="00B20B24"/>
    <w:rsid w:val="00B2523B"/>
    <w:rsid w:val="00B25816"/>
    <w:rsid w:val="00B25A8A"/>
    <w:rsid w:val="00B26AC7"/>
    <w:rsid w:val="00B26B3D"/>
    <w:rsid w:val="00B303A8"/>
    <w:rsid w:val="00B30819"/>
    <w:rsid w:val="00B316F0"/>
    <w:rsid w:val="00B32196"/>
    <w:rsid w:val="00B3294D"/>
    <w:rsid w:val="00B32A0B"/>
    <w:rsid w:val="00B32FDC"/>
    <w:rsid w:val="00B33024"/>
    <w:rsid w:val="00B3319A"/>
    <w:rsid w:val="00B339F2"/>
    <w:rsid w:val="00B33E02"/>
    <w:rsid w:val="00B33F00"/>
    <w:rsid w:val="00B34FDA"/>
    <w:rsid w:val="00B350D6"/>
    <w:rsid w:val="00B35591"/>
    <w:rsid w:val="00B36F7B"/>
    <w:rsid w:val="00B416DA"/>
    <w:rsid w:val="00B41DC1"/>
    <w:rsid w:val="00B42292"/>
    <w:rsid w:val="00B422E4"/>
    <w:rsid w:val="00B4485B"/>
    <w:rsid w:val="00B44ED8"/>
    <w:rsid w:val="00B47C97"/>
    <w:rsid w:val="00B47E48"/>
    <w:rsid w:val="00B52ACC"/>
    <w:rsid w:val="00B53C35"/>
    <w:rsid w:val="00B53E1D"/>
    <w:rsid w:val="00B541A6"/>
    <w:rsid w:val="00B548E8"/>
    <w:rsid w:val="00B55299"/>
    <w:rsid w:val="00B55658"/>
    <w:rsid w:val="00B55D2E"/>
    <w:rsid w:val="00B564F2"/>
    <w:rsid w:val="00B56CBE"/>
    <w:rsid w:val="00B57D32"/>
    <w:rsid w:val="00B6057E"/>
    <w:rsid w:val="00B60C1B"/>
    <w:rsid w:val="00B611A2"/>
    <w:rsid w:val="00B6142A"/>
    <w:rsid w:val="00B61434"/>
    <w:rsid w:val="00B614F2"/>
    <w:rsid w:val="00B61765"/>
    <w:rsid w:val="00B62D6B"/>
    <w:rsid w:val="00B62FE7"/>
    <w:rsid w:val="00B63251"/>
    <w:rsid w:val="00B63307"/>
    <w:rsid w:val="00B639EF"/>
    <w:rsid w:val="00B63BBD"/>
    <w:rsid w:val="00B64816"/>
    <w:rsid w:val="00B64A95"/>
    <w:rsid w:val="00B64DBB"/>
    <w:rsid w:val="00B65705"/>
    <w:rsid w:val="00B65712"/>
    <w:rsid w:val="00B65873"/>
    <w:rsid w:val="00B6593B"/>
    <w:rsid w:val="00B6608D"/>
    <w:rsid w:val="00B667DB"/>
    <w:rsid w:val="00B66E56"/>
    <w:rsid w:val="00B67D7B"/>
    <w:rsid w:val="00B701E7"/>
    <w:rsid w:val="00B70491"/>
    <w:rsid w:val="00B719C4"/>
    <w:rsid w:val="00B71FC5"/>
    <w:rsid w:val="00B72F03"/>
    <w:rsid w:val="00B73FFB"/>
    <w:rsid w:val="00B74AD4"/>
    <w:rsid w:val="00B7583E"/>
    <w:rsid w:val="00B75D4A"/>
    <w:rsid w:val="00B76664"/>
    <w:rsid w:val="00B767D8"/>
    <w:rsid w:val="00B7737C"/>
    <w:rsid w:val="00B77592"/>
    <w:rsid w:val="00B81504"/>
    <w:rsid w:val="00B819D7"/>
    <w:rsid w:val="00B81ABA"/>
    <w:rsid w:val="00B81CCA"/>
    <w:rsid w:val="00B821D1"/>
    <w:rsid w:val="00B822D8"/>
    <w:rsid w:val="00B82977"/>
    <w:rsid w:val="00B82C1A"/>
    <w:rsid w:val="00B82C23"/>
    <w:rsid w:val="00B83B93"/>
    <w:rsid w:val="00B8405A"/>
    <w:rsid w:val="00B847B6"/>
    <w:rsid w:val="00B85EF8"/>
    <w:rsid w:val="00B86DB1"/>
    <w:rsid w:val="00B877C0"/>
    <w:rsid w:val="00B87B9B"/>
    <w:rsid w:val="00B9091B"/>
    <w:rsid w:val="00B9100E"/>
    <w:rsid w:val="00B91504"/>
    <w:rsid w:val="00B91559"/>
    <w:rsid w:val="00B9175E"/>
    <w:rsid w:val="00B91B3F"/>
    <w:rsid w:val="00B91CF7"/>
    <w:rsid w:val="00B9232B"/>
    <w:rsid w:val="00B9276C"/>
    <w:rsid w:val="00B92A2C"/>
    <w:rsid w:val="00B9360A"/>
    <w:rsid w:val="00B94240"/>
    <w:rsid w:val="00B945AE"/>
    <w:rsid w:val="00B94D5A"/>
    <w:rsid w:val="00B95387"/>
    <w:rsid w:val="00B95F38"/>
    <w:rsid w:val="00B96968"/>
    <w:rsid w:val="00B96ACD"/>
    <w:rsid w:val="00B96DC6"/>
    <w:rsid w:val="00B970D3"/>
    <w:rsid w:val="00B97D81"/>
    <w:rsid w:val="00B97DD5"/>
    <w:rsid w:val="00BA07F7"/>
    <w:rsid w:val="00BA0E4C"/>
    <w:rsid w:val="00BA104F"/>
    <w:rsid w:val="00BA2CEE"/>
    <w:rsid w:val="00BA3704"/>
    <w:rsid w:val="00BA4450"/>
    <w:rsid w:val="00BA48F9"/>
    <w:rsid w:val="00BA4EF8"/>
    <w:rsid w:val="00BA561F"/>
    <w:rsid w:val="00BA607D"/>
    <w:rsid w:val="00BA679E"/>
    <w:rsid w:val="00BA6D0E"/>
    <w:rsid w:val="00BA7A36"/>
    <w:rsid w:val="00BB0A43"/>
    <w:rsid w:val="00BB0C6C"/>
    <w:rsid w:val="00BB1023"/>
    <w:rsid w:val="00BB129D"/>
    <w:rsid w:val="00BB265A"/>
    <w:rsid w:val="00BB2A7A"/>
    <w:rsid w:val="00BB2F10"/>
    <w:rsid w:val="00BB461A"/>
    <w:rsid w:val="00BB50D8"/>
    <w:rsid w:val="00BB63FE"/>
    <w:rsid w:val="00BC06A7"/>
    <w:rsid w:val="00BC0B01"/>
    <w:rsid w:val="00BC0D8A"/>
    <w:rsid w:val="00BC1552"/>
    <w:rsid w:val="00BC1C5F"/>
    <w:rsid w:val="00BC34EA"/>
    <w:rsid w:val="00BC3D56"/>
    <w:rsid w:val="00BC40C3"/>
    <w:rsid w:val="00BC415B"/>
    <w:rsid w:val="00BC4E64"/>
    <w:rsid w:val="00BC59AB"/>
    <w:rsid w:val="00BC5B8D"/>
    <w:rsid w:val="00BC631D"/>
    <w:rsid w:val="00BC6B86"/>
    <w:rsid w:val="00BC798C"/>
    <w:rsid w:val="00BD121B"/>
    <w:rsid w:val="00BD1BD2"/>
    <w:rsid w:val="00BD268A"/>
    <w:rsid w:val="00BD2899"/>
    <w:rsid w:val="00BD2A75"/>
    <w:rsid w:val="00BD3C32"/>
    <w:rsid w:val="00BD3DDE"/>
    <w:rsid w:val="00BD4512"/>
    <w:rsid w:val="00BD4E21"/>
    <w:rsid w:val="00BD5DA7"/>
    <w:rsid w:val="00BD628C"/>
    <w:rsid w:val="00BD64E7"/>
    <w:rsid w:val="00BD6AF9"/>
    <w:rsid w:val="00BD7969"/>
    <w:rsid w:val="00BE1047"/>
    <w:rsid w:val="00BE3604"/>
    <w:rsid w:val="00BE39B9"/>
    <w:rsid w:val="00BE3DEE"/>
    <w:rsid w:val="00BE4C9B"/>
    <w:rsid w:val="00BE5149"/>
    <w:rsid w:val="00BE652E"/>
    <w:rsid w:val="00BE67C7"/>
    <w:rsid w:val="00BE69E1"/>
    <w:rsid w:val="00BE6A48"/>
    <w:rsid w:val="00BE6CED"/>
    <w:rsid w:val="00BE7750"/>
    <w:rsid w:val="00BE7AA7"/>
    <w:rsid w:val="00BF0F82"/>
    <w:rsid w:val="00BF210A"/>
    <w:rsid w:val="00BF2BA8"/>
    <w:rsid w:val="00BF2E10"/>
    <w:rsid w:val="00BF36B4"/>
    <w:rsid w:val="00BF3A9A"/>
    <w:rsid w:val="00BF404C"/>
    <w:rsid w:val="00BF413B"/>
    <w:rsid w:val="00BF45CF"/>
    <w:rsid w:val="00BF4A98"/>
    <w:rsid w:val="00BF4F42"/>
    <w:rsid w:val="00BF51BE"/>
    <w:rsid w:val="00BF592F"/>
    <w:rsid w:val="00BF61D9"/>
    <w:rsid w:val="00BF6535"/>
    <w:rsid w:val="00BF654E"/>
    <w:rsid w:val="00BF6E2F"/>
    <w:rsid w:val="00BF72FA"/>
    <w:rsid w:val="00BF73DB"/>
    <w:rsid w:val="00BF7EFE"/>
    <w:rsid w:val="00C009CC"/>
    <w:rsid w:val="00C00E6F"/>
    <w:rsid w:val="00C01482"/>
    <w:rsid w:val="00C01779"/>
    <w:rsid w:val="00C020BE"/>
    <w:rsid w:val="00C0274D"/>
    <w:rsid w:val="00C0444E"/>
    <w:rsid w:val="00C05545"/>
    <w:rsid w:val="00C05E8A"/>
    <w:rsid w:val="00C05FF9"/>
    <w:rsid w:val="00C06AC8"/>
    <w:rsid w:val="00C073D2"/>
    <w:rsid w:val="00C1044E"/>
    <w:rsid w:val="00C109BA"/>
    <w:rsid w:val="00C10C2C"/>
    <w:rsid w:val="00C10C92"/>
    <w:rsid w:val="00C12189"/>
    <w:rsid w:val="00C12297"/>
    <w:rsid w:val="00C129AB"/>
    <w:rsid w:val="00C12C0F"/>
    <w:rsid w:val="00C12EE0"/>
    <w:rsid w:val="00C14204"/>
    <w:rsid w:val="00C143EB"/>
    <w:rsid w:val="00C14427"/>
    <w:rsid w:val="00C14F2B"/>
    <w:rsid w:val="00C15701"/>
    <w:rsid w:val="00C15D79"/>
    <w:rsid w:val="00C167F8"/>
    <w:rsid w:val="00C16D8F"/>
    <w:rsid w:val="00C16EBF"/>
    <w:rsid w:val="00C17479"/>
    <w:rsid w:val="00C179EA"/>
    <w:rsid w:val="00C201F0"/>
    <w:rsid w:val="00C206FE"/>
    <w:rsid w:val="00C20A59"/>
    <w:rsid w:val="00C20B0A"/>
    <w:rsid w:val="00C20D44"/>
    <w:rsid w:val="00C216F6"/>
    <w:rsid w:val="00C2233A"/>
    <w:rsid w:val="00C2242E"/>
    <w:rsid w:val="00C22E91"/>
    <w:rsid w:val="00C22F74"/>
    <w:rsid w:val="00C23F8C"/>
    <w:rsid w:val="00C24326"/>
    <w:rsid w:val="00C252E9"/>
    <w:rsid w:val="00C25318"/>
    <w:rsid w:val="00C25B89"/>
    <w:rsid w:val="00C26790"/>
    <w:rsid w:val="00C270D8"/>
    <w:rsid w:val="00C27B8B"/>
    <w:rsid w:val="00C27E37"/>
    <w:rsid w:val="00C3001A"/>
    <w:rsid w:val="00C304DD"/>
    <w:rsid w:val="00C3115F"/>
    <w:rsid w:val="00C31DB3"/>
    <w:rsid w:val="00C3204F"/>
    <w:rsid w:val="00C33C6E"/>
    <w:rsid w:val="00C33FD8"/>
    <w:rsid w:val="00C341FB"/>
    <w:rsid w:val="00C34ACF"/>
    <w:rsid w:val="00C34D59"/>
    <w:rsid w:val="00C34FE7"/>
    <w:rsid w:val="00C37989"/>
    <w:rsid w:val="00C37B3B"/>
    <w:rsid w:val="00C40262"/>
    <w:rsid w:val="00C407DA"/>
    <w:rsid w:val="00C4087D"/>
    <w:rsid w:val="00C4127F"/>
    <w:rsid w:val="00C41F0B"/>
    <w:rsid w:val="00C44514"/>
    <w:rsid w:val="00C449C9"/>
    <w:rsid w:val="00C44FDA"/>
    <w:rsid w:val="00C46052"/>
    <w:rsid w:val="00C468D9"/>
    <w:rsid w:val="00C46ABB"/>
    <w:rsid w:val="00C46F75"/>
    <w:rsid w:val="00C47D28"/>
    <w:rsid w:val="00C47D70"/>
    <w:rsid w:val="00C50CA0"/>
    <w:rsid w:val="00C50FF1"/>
    <w:rsid w:val="00C51365"/>
    <w:rsid w:val="00C51CB1"/>
    <w:rsid w:val="00C536CD"/>
    <w:rsid w:val="00C5391B"/>
    <w:rsid w:val="00C53984"/>
    <w:rsid w:val="00C54101"/>
    <w:rsid w:val="00C54EA9"/>
    <w:rsid w:val="00C56B8B"/>
    <w:rsid w:val="00C56EE2"/>
    <w:rsid w:val="00C571BF"/>
    <w:rsid w:val="00C576E7"/>
    <w:rsid w:val="00C61647"/>
    <w:rsid w:val="00C6175E"/>
    <w:rsid w:val="00C61F1B"/>
    <w:rsid w:val="00C6215E"/>
    <w:rsid w:val="00C62858"/>
    <w:rsid w:val="00C62957"/>
    <w:rsid w:val="00C62C0F"/>
    <w:rsid w:val="00C63E0D"/>
    <w:rsid w:val="00C6438D"/>
    <w:rsid w:val="00C6570A"/>
    <w:rsid w:val="00C6589D"/>
    <w:rsid w:val="00C662BA"/>
    <w:rsid w:val="00C66810"/>
    <w:rsid w:val="00C66CAB"/>
    <w:rsid w:val="00C7047B"/>
    <w:rsid w:val="00C7074E"/>
    <w:rsid w:val="00C7081B"/>
    <w:rsid w:val="00C71574"/>
    <w:rsid w:val="00C71828"/>
    <w:rsid w:val="00C71B8C"/>
    <w:rsid w:val="00C71F1B"/>
    <w:rsid w:val="00C720A2"/>
    <w:rsid w:val="00C720AB"/>
    <w:rsid w:val="00C721AC"/>
    <w:rsid w:val="00C72DDD"/>
    <w:rsid w:val="00C73CB6"/>
    <w:rsid w:val="00C73FC3"/>
    <w:rsid w:val="00C73FE4"/>
    <w:rsid w:val="00C746E7"/>
    <w:rsid w:val="00C75BE4"/>
    <w:rsid w:val="00C76000"/>
    <w:rsid w:val="00C760FB"/>
    <w:rsid w:val="00C76BF0"/>
    <w:rsid w:val="00C77164"/>
    <w:rsid w:val="00C771A2"/>
    <w:rsid w:val="00C774D8"/>
    <w:rsid w:val="00C776DA"/>
    <w:rsid w:val="00C801BD"/>
    <w:rsid w:val="00C804BC"/>
    <w:rsid w:val="00C80586"/>
    <w:rsid w:val="00C8175E"/>
    <w:rsid w:val="00C817CD"/>
    <w:rsid w:val="00C81F3F"/>
    <w:rsid w:val="00C82AEF"/>
    <w:rsid w:val="00C82B52"/>
    <w:rsid w:val="00C82FE8"/>
    <w:rsid w:val="00C83759"/>
    <w:rsid w:val="00C84D1C"/>
    <w:rsid w:val="00C84FDD"/>
    <w:rsid w:val="00C853AE"/>
    <w:rsid w:val="00C867FE"/>
    <w:rsid w:val="00C86BFB"/>
    <w:rsid w:val="00C86F37"/>
    <w:rsid w:val="00C87E04"/>
    <w:rsid w:val="00C90B7B"/>
    <w:rsid w:val="00C913D5"/>
    <w:rsid w:val="00C91D33"/>
    <w:rsid w:val="00C9207F"/>
    <w:rsid w:val="00C92B22"/>
    <w:rsid w:val="00C93080"/>
    <w:rsid w:val="00C949B4"/>
    <w:rsid w:val="00C96129"/>
    <w:rsid w:val="00C96527"/>
    <w:rsid w:val="00C97786"/>
    <w:rsid w:val="00CA00A8"/>
    <w:rsid w:val="00CA1105"/>
    <w:rsid w:val="00CA2333"/>
    <w:rsid w:val="00CA2721"/>
    <w:rsid w:val="00CA5D6B"/>
    <w:rsid w:val="00CA6143"/>
    <w:rsid w:val="00CA61E4"/>
    <w:rsid w:val="00CA63EC"/>
    <w:rsid w:val="00CB0877"/>
    <w:rsid w:val="00CB0A68"/>
    <w:rsid w:val="00CB155B"/>
    <w:rsid w:val="00CB268B"/>
    <w:rsid w:val="00CB27C8"/>
    <w:rsid w:val="00CB3662"/>
    <w:rsid w:val="00CB3BFC"/>
    <w:rsid w:val="00CB54BB"/>
    <w:rsid w:val="00CB55B6"/>
    <w:rsid w:val="00CB5CBB"/>
    <w:rsid w:val="00CB5D28"/>
    <w:rsid w:val="00CB6470"/>
    <w:rsid w:val="00CB70C7"/>
    <w:rsid w:val="00CB7240"/>
    <w:rsid w:val="00CC072A"/>
    <w:rsid w:val="00CC155C"/>
    <w:rsid w:val="00CC1B82"/>
    <w:rsid w:val="00CC1D5C"/>
    <w:rsid w:val="00CC2979"/>
    <w:rsid w:val="00CC2E32"/>
    <w:rsid w:val="00CC33D5"/>
    <w:rsid w:val="00CC3AEB"/>
    <w:rsid w:val="00CC3CE4"/>
    <w:rsid w:val="00CC5AB8"/>
    <w:rsid w:val="00CC68AD"/>
    <w:rsid w:val="00CC7990"/>
    <w:rsid w:val="00CC7E34"/>
    <w:rsid w:val="00CD00A6"/>
    <w:rsid w:val="00CD0AC2"/>
    <w:rsid w:val="00CD0CC0"/>
    <w:rsid w:val="00CD0FA9"/>
    <w:rsid w:val="00CD2400"/>
    <w:rsid w:val="00CD4109"/>
    <w:rsid w:val="00CD557E"/>
    <w:rsid w:val="00CD5A20"/>
    <w:rsid w:val="00CD6583"/>
    <w:rsid w:val="00CD66BD"/>
    <w:rsid w:val="00CD6F99"/>
    <w:rsid w:val="00CD7BC0"/>
    <w:rsid w:val="00CE0CBE"/>
    <w:rsid w:val="00CE11EB"/>
    <w:rsid w:val="00CE1277"/>
    <w:rsid w:val="00CE1DBB"/>
    <w:rsid w:val="00CE225A"/>
    <w:rsid w:val="00CE25A4"/>
    <w:rsid w:val="00CE2A75"/>
    <w:rsid w:val="00CE2DF8"/>
    <w:rsid w:val="00CE40F7"/>
    <w:rsid w:val="00CE4108"/>
    <w:rsid w:val="00CE4400"/>
    <w:rsid w:val="00CE54E3"/>
    <w:rsid w:val="00CF0CBF"/>
    <w:rsid w:val="00CF2998"/>
    <w:rsid w:val="00CF2D1B"/>
    <w:rsid w:val="00CF36CE"/>
    <w:rsid w:val="00CF4843"/>
    <w:rsid w:val="00CF4D9E"/>
    <w:rsid w:val="00CF5053"/>
    <w:rsid w:val="00CF5331"/>
    <w:rsid w:val="00CF54A7"/>
    <w:rsid w:val="00CF6292"/>
    <w:rsid w:val="00CF646D"/>
    <w:rsid w:val="00CF6E97"/>
    <w:rsid w:val="00CF730F"/>
    <w:rsid w:val="00CF75E7"/>
    <w:rsid w:val="00D00760"/>
    <w:rsid w:val="00D00E78"/>
    <w:rsid w:val="00D01ED8"/>
    <w:rsid w:val="00D04CFD"/>
    <w:rsid w:val="00D05169"/>
    <w:rsid w:val="00D0555C"/>
    <w:rsid w:val="00D05F39"/>
    <w:rsid w:val="00D065FD"/>
    <w:rsid w:val="00D06D09"/>
    <w:rsid w:val="00D06EA5"/>
    <w:rsid w:val="00D0704E"/>
    <w:rsid w:val="00D07538"/>
    <w:rsid w:val="00D075D2"/>
    <w:rsid w:val="00D075F1"/>
    <w:rsid w:val="00D07D6B"/>
    <w:rsid w:val="00D107A8"/>
    <w:rsid w:val="00D10A8D"/>
    <w:rsid w:val="00D1297B"/>
    <w:rsid w:val="00D12A18"/>
    <w:rsid w:val="00D144BA"/>
    <w:rsid w:val="00D1491C"/>
    <w:rsid w:val="00D14A07"/>
    <w:rsid w:val="00D14C66"/>
    <w:rsid w:val="00D15168"/>
    <w:rsid w:val="00D15321"/>
    <w:rsid w:val="00D163DD"/>
    <w:rsid w:val="00D168E9"/>
    <w:rsid w:val="00D17545"/>
    <w:rsid w:val="00D17806"/>
    <w:rsid w:val="00D17D6C"/>
    <w:rsid w:val="00D17E28"/>
    <w:rsid w:val="00D200B1"/>
    <w:rsid w:val="00D21FFB"/>
    <w:rsid w:val="00D2258B"/>
    <w:rsid w:val="00D225BB"/>
    <w:rsid w:val="00D24A16"/>
    <w:rsid w:val="00D24D34"/>
    <w:rsid w:val="00D25082"/>
    <w:rsid w:val="00D25B83"/>
    <w:rsid w:val="00D25D3E"/>
    <w:rsid w:val="00D26002"/>
    <w:rsid w:val="00D2661C"/>
    <w:rsid w:val="00D266D8"/>
    <w:rsid w:val="00D270C8"/>
    <w:rsid w:val="00D27AB8"/>
    <w:rsid w:val="00D27B25"/>
    <w:rsid w:val="00D30168"/>
    <w:rsid w:val="00D30A78"/>
    <w:rsid w:val="00D30C97"/>
    <w:rsid w:val="00D312C2"/>
    <w:rsid w:val="00D314BF"/>
    <w:rsid w:val="00D31776"/>
    <w:rsid w:val="00D32E11"/>
    <w:rsid w:val="00D33080"/>
    <w:rsid w:val="00D330FC"/>
    <w:rsid w:val="00D33227"/>
    <w:rsid w:val="00D332D5"/>
    <w:rsid w:val="00D336E9"/>
    <w:rsid w:val="00D33C99"/>
    <w:rsid w:val="00D33FA1"/>
    <w:rsid w:val="00D350E1"/>
    <w:rsid w:val="00D35411"/>
    <w:rsid w:val="00D35803"/>
    <w:rsid w:val="00D35939"/>
    <w:rsid w:val="00D36875"/>
    <w:rsid w:val="00D36A1C"/>
    <w:rsid w:val="00D37258"/>
    <w:rsid w:val="00D3760E"/>
    <w:rsid w:val="00D37874"/>
    <w:rsid w:val="00D40237"/>
    <w:rsid w:val="00D4164A"/>
    <w:rsid w:val="00D41A3F"/>
    <w:rsid w:val="00D41C68"/>
    <w:rsid w:val="00D41D0A"/>
    <w:rsid w:val="00D426F1"/>
    <w:rsid w:val="00D42ED1"/>
    <w:rsid w:val="00D43662"/>
    <w:rsid w:val="00D43EF6"/>
    <w:rsid w:val="00D44AD2"/>
    <w:rsid w:val="00D44D0E"/>
    <w:rsid w:val="00D45069"/>
    <w:rsid w:val="00D45917"/>
    <w:rsid w:val="00D462AA"/>
    <w:rsid w:val="00D4641E"/>
    <w:rsid w:val="00D46E34"/>
    <w:rsid w:val="00D505D8"/>
    <w:rsid w:val="00D50648"/>
    <w:rsid w:val="00D50C7F"/>
    <w:rsid w:val="00D51300"/>
    <w:rsid w:val="00D51BCA"/>
    <w:rsid w:val="00D51C58"/>
    <w:rsid w:val="00D51E99"/>
    <w:rsid w:val="00D52427"/>
    <w:rsid w:val="00D528E5"/>
    <w:rsid w:val="00D5381D"/>
    <w:rsid w:val="00D53B72"/>
    <w:rsid w:val="00D54E43"/>
    <w:rsid w:val="00D558CB"/>
    <w:rsid w:val="00D55DD1"/>
    <w:rsid w:val="00D55DDC"/>
    <w:rsid w:val="00D56952"/>
    <w:rsid w:val="00D575F5"/>
    <w:rsid w:val="00D5777C"/>
    <w:rsid w:val="00D57CF5"/>
    <w:rsid w:val="00D606B7"/>
    <w:rsid w:val="00D60E33"/>
    <w:rsid w:val="00D613FB"/>
    <w:rsid w:val="00D62683"/>
    <w:rsid w:val="00D62AF7"/>
    <w:rsid w:val="00D634B8"/>
    <w:rsid w:val="00D635A6"/>
    <w:rsid w:val="00D63B95"/>
    <w:rsid w:val="00D640B3"/>
    <w:rsid w:val="00D64431"/>
    <w:rsid w:val="00D64B05"/>
    <w:rsid w:val="00D65612"/>
    <w:rsid w:val="00D6566A"/>
    <w:rsid w:val="00D65C90"/>
    <w:rsid w:val="00D661ED"/>
    <w:rsid w:val="00D67480"/>
    <w:rsid w:val="00D706A8"/>
    <w:rsid w:val="00D70C16"/>
    <w:rsid w:val="00D70E0E"/>
    <w:rsid w:val="00D7261C"/>
    <w:rsid w:val="00D72912"/>
    <w:rsid w:val="00D7370A"/>
    <w:rsid w:val="00D7376F"/>
    <w:rsid w:val="00D73900"/>
    <w:rsid w:val="00D74126"/>
    <w:rsid w:val="00D74855"/>
    <w:rsid w:val="00D760CC"/>
    <w:rsid w:val="00D76BFB"/>
    <w:rsid w:val="00D76C0E"/>
    <w:rsid w:val="00D779EA"/>
    <w:rsid w:val="00D801B9"/>
    <w:rsid w:val="00D801BA"/>
    <w:rsid w:val="00D80343"/>
    <w:rsid w:val="00D803B0"/>
    <w:rsid w:val="00D803EB"/>
    <w:rsid w:val="00D815AC"/>
    <w:rsid w:val="00D816CB"/>
    <w:rsid w:val="00D81B57"/>
    <w:rsid w:val="00D81C0A"/>
    <w:rsid w:val="00D81D52"/>
    <w:rsid w:val="00D82959"/>
    <w:rsid w:val="00D836A1"/>
    <w:rsid w:val="00D837AC"/>
    <w:rsid w:val="00D83ACF"/>
    <w:rsid w:val="00D83FF4"/>
    <w:rsid w:val="00D8456C"/>
    <w:rsid w:val="00D85AED"/>
    <w:rsid w:val="00D85E5A"/>
    <w:rsid w:val="00D86179"/>
    <w:rsid w:val="00D86319"/>
    <w:rsid w:val="00D8711E"/>
    <w:rsid w:val="00D87541"/>
    <w:rsid w:val="00D90028"/>
    <w:rsid w:val="00D91385"/>
    <w:rsid w:val="00D91E20"/>
    <w:rsid w:val="00D92BA3"/>
    <w:rsid w:val="00D93717"/>
    <w:rsid w:val="00D938D6"/>
    <w:rsid w:val="00D93DA5"/>
    <w:rsid w:val="00D94449"/>
    <w:rsid w:val="00D95237"/>
    <w:rsid w:val="00D953F3"/>
    <w:rsid w:val="00D95B4A"/>
    <w:rsid w:val="00D95BCB"/>
    <w:rsid w:val="00D96887"/>
    <w:rsid w:val="00D97529"/>
    <w:rsid w:val="00D9768F"/>
    <w:rsid w:val="00D97F52"/>
    <w:rsid w:val="00DA0172"/>
    <w:rsid w:val="00DA0FB0"/>
    <w:rsid w:val="00DA1093"/>
    <w:rsid w:val="00DA10C5"/>
    <w:rsid w:val="00DA1732"/>
    <w:rsid w:val="00DA2682"/>
    <w:rsid w:val="00DA27CD"/>
    <w:rsid w:val="00DA3697"/>
    <w:rsid w:val="00DA3A4A"/>
    <w:rsid w:val="00DA3CD2"/>
    <w:rsid w:val="00DA4FB2"/>
    <w:rsid w:val="00DA5183"/>
    <w:rsid w:val="00DA6221"/>
    <w:rsid w:val="00DA63FE"/>
    <w:rsid w:val="00DA70FB"/>
    <w:rsid w:val="00DA775B"/>
    <w:rsid w:val="00DA7AF7"/>
    <w:rsid w:val="00DB0159"/>
    <w:rsid w:val="00DB1842"/>
    <w:rsid w:val="00DB1847"/>
    <w:rsid w:val="00DB24B0"/>
    <w:rsid w:val="00DB2576"/>
    <w:rsid w:val="00DB2912"/>
    <w:rsid w:val="00DB2DCD"/>
    <w:rsid w:val="00DB36F9"/>
    <w:rsid w:val="00DB4739"/>
    <w:rsid w:val="00DB4F14"/>
    <w:rsid w:val="00DB6052"/>
    <w:rsid w:val="00DB681B"/>
    <w:rsid w:val="00DB68FE"/>
    <w:rsid w:val="00DB6906"/>
    <w:rsid w:val="00DB70C8"/>
    <w:rsid w:val="00DB7A85"/>
    <w:rsid w:val="00DC0010"/>
    <w:rsid w:val="00DC0507"/>
    <w:rsid w:val="00DC0BDF"/>
    <w:rsid w:val="00DC0F13"/>
    <w:rsid w:val="00DC0F86"/>
    <w:rsid w:val="00DC1279"/>
    <w:rsid w:val="00DC2D5F"/>
    <w:rsid w:val="00DC338D"/>
    <w:rsid w:val="00DC3858"/>
    <w:rsid w:val="00DC466A"/>
    <w:rsid w:val="00DC477A"/>
    <w:rsid w:val="00DC4E9C"/>
    <w:rsid w:val="00DC614A"/>
    <w:rsid w:val="00DC6706"/>
    <w:rsid w:val="00DC717E"/>
    <w:rsid w:val="00DC73FB"/>
    <w:rsid w:val="00DC783F"/>
    <w:rsid w:val="00DC7BE8"/>
    <w:rsid w:val="00DD0E5B"/>
    <w:rsid w:val="00DD0EF1"/>
    <w:rsid w:val="00DD135E"/>
    <w:rsid w:val="00DD1895"/>
    <w:rsid w:val="00DD1EA6"/>
    <w:rsid w:val="00DD2128"/>
    <w:rsid w:val="00DD24CE"/>
    <w:rsid w:val="00DD2DBC"/>
    <w:rsid w:val="00DD329C"/>
    <w:rsid w:val="00DD5267"/>
    <w:rsid w:val="00DD658A"/>
    <w:rsid w:val="00DD6FE0"/>
    <w:rsid w:val="00DD71AE"/>
    <w:rsid w:val="00DD7A66"/>
    <w:rsid w:val="00DD7FF5"/>
    <w:rsid w:val="00DE006A"/>
    <w:rsid w:val="00DE00FD"/>
    <w:rsid w:val="00DE1513"/>
    <w:rsid w:val="00DE1CB3"/>
    <w:rsid w:val="00DE4396"/>
    <w:rsid w:val="00DE478C"/>
    <w:rsid w:val="00DE47C8"/>
    <w:rsid w:val="00DE696F"/>
    <w:rsid w:val="00DE7308"/>
    <w:rsid w:val="00DE7CAF"/>
    <w:rsid w:val="00DF04F1"/>
    <w:rsid w:val="00DF0E70"/>
    <w:rsid w:val="00DF142C"/>
    <w:rsid w:val="00DF1580"/>
    <w:rsid w:val="00DF162E"/>
    <w:rsid w:val="00DF2022"/>
    <w:rsid w:val="00DF210A"/>
    <w:rsid w:val="00DF21DF"/>
    <w:rsid w:val="00DF3B97"/>
    <w:rsid w:val="00DF4129"/>
    <w:rsid w:val="00DF4335"/>
    <w:rsid w:val="00DF43D6"/>
    <w:rsid w:val="00DF4770"/>
    <w:rsid w:val="00DF4B12"/>
    <w:rsid w:val="00DF6A91"/>
    <w:rsid w:val="00DF6ED1"/>
    <w:rsid w:val="00DF72C0"/>
    <w:rsid w:val="00DF78D4"/>
    <w:rsid w:val="00DF7A8F"/>
    <w:rsid w:val="00DF7C7B"/>
    <w:rsid w:val="00DF7D66"/>
    <w:rsid w:val="00E013AA"/>
    <w:rsid w:val="00E01996"/>
    <w:rsid w:val="00E02957"/>
    <w:rsid w:val="00E02EF2"/>
    <w:rsid w:val="00E031DF"/>
    <w:rsid w:val="00E03857"/>
    <w:rsid w:val="00E04B3A"/>
    <w:rsid w:val="00E0629A"/>
    <w:rsid w:val="00E0750C"/>
    <w:rsid w:val="00E101AA"/>
    <w:rsid w:val="00E10859"/>
    <w:rsid w:val="00E11A1F"/>
    <w:rsid w:val="00E11BBB"/>
    <w:rsid w:val="00E11FBA"/>
    <w:rsid w:val="00E13BB3"/>
    <w:rsid w:val="00E13F72"/>
    <w:rsid w:val="00E1475B"/>
    <w:rsid w:val="00E147EE"/>
    <w:rsid w:val="00E20DC5"/>
    <w:rsid w:val="00E21328"/>
    <w:rsid w:val="00E22284"/>
    <w:rsid w:val="00E23DE4"/>
    <w:rsid w:val="00E241E6"/>
    <w:rsid w:val="00E24661"/>
    <w:rsid w:val="00E24B29"/>
    <w:rsid w:val="00E256AF"/>
    <w:rsid w:val="00E25DBE"/>
    <w:rsid w:val="00E26FAD"/>
    <w:rsid w:val="00E2740F"/>
    <w:rsid w:val="00E27612"/>
    <w:rsid w:val="00E2773B"/>
    <w:rsid w:val="00E278F5"/>
    <w:rsid w:val="00E300A8"/>
    <w:rsid w:val="00E30EB4"/>
    <w:rsid w:val="00E314D2"/>
    <w:rsid w:val="00E31962"/>
    <w:rsid w:val="00E32186"/>
    <w:rsid w:val="00E321D1"/>
    <w:rsid w:val="00E336A2"/>
    <w:rsid w:val="00E336B8"/>
    <w:rsid w:val="00E34204"/>
    <w:rsid w:val="00E34C50"/>
    <w:rsid w:val="00E354D8"/>
    <w:rsid w:val="00E358DC"/>
    <w:rsid w:val="00E3687F"/>
    <w:rsid w:val="00E379B3"/>
    <w:rsid w:val="00E4069A"/>
    <w:rsid w:val="00E408FF"/>
    <w:rsid w:val="00E4106C"/>
    <w:rsid w:val="00E421C6"/>
    <w:rsid w:val="00E4354E"/>
    <w:rsid w:val="00E441CC"/>
    <w:rsid w:val="00E4631D"/>
    <w:rsid w:val="00E465C7"/>
    <w:rsid w:val="00E47257"/>
    <w:rsid w:val="00E47C2E"/>
    <w:rsid w:val="00E50942"/>
    <w:rsid w:val="00E51457"/>
    <w:rsid w:val="00E5207D"/>
    <w:rsid w:val="00E52119"/>
    <w:rsid w:val="00E525A4"/>
    <w:rsid w:val="00E525F7"/>
    <w:rsid w:val="00E53131"/>
    <w:rsid w:val="00E53258"/>
    <w:rsid w:val="00E53B0D"/>
    <w:rsid w:val="00E54427"/>
    <w:rsid w:val="00E548FE"/>
    <w:rsid w:val="00E54B17"/>
    <w:rsid w:val="00E54B45"/>
    <w:rsid w:val="00E55403"/>
    <w:rsid w:val="00E55454"/>
    <w:rsid w:val="00E55FC0"/>
    <w:rsid w:val="00E56A7D"/>
    <w:rsid w:val="00E57183"/>
    <w:rsid w:val="00E57FD4"/>
    <w:rsid w:val="00E6092D"/>
    <w:rsid w:val="00E60F09"/>
    <w:rsid w:val="00E6175D"/>
    <w:rsid w:val="00E61DCB"/>
    <w:rsid w:val="00E6207D"/>
    <w:rsid w:val="00E624F3"/>
    <w:rsid w:val="00E626C8"/>
    <w:rsid w:val="00E6278A"/>
    <w:rsid w:val="00E62DA1"/>
    <w:rsid w:val="00E637A5"/>
    <w:rsid w:val="00E63F6A"/>
    <w:rsid w:val="00E64B96"/>
    <w:rsid w:val="00E650CF"/>
    <w:rsid w:val="00E65312"/>
    <w:rsid w:val="00E6574F"/>
    <w:rsid w:val="00E65CA4"/>
    <w:rsid w:val="00E6651E"/>
    <w:rsid w:val="00E702BC"/>
    <w:rsid w:val="00E7051E"/>
    <w:rsid w:val="00E7098C"/>
    <w:rsid w:val="00E710B5"/>
    <w:rsid w:val="00E71AEB"/>
    <w:rsid w:val="00E71B8F"/>
    <w:rsid w:val="00E72609"/>
    <w:rsid w:val="00E72A75"/>
    <w:rsid w:val="00E72C14"/>
    <w:rsid w:val="00E72E6E"/>
    <w:rsid w:val="00E72FEF"/>
    <w:rsid w:val="00E732F6"/>
    <w:rsid w:val="00E733E3"/>
    <w:rsid w:val="00E73464"/>
    <w:rsid w:val="00E7392F"/>
    <w:rsid w:val="00E740EA"/>
    <w:rsid w:val="00E74EE2"/>
    <w:rsid w:val="00E7539F"/>
    <w:rsid w:val="00E7551A"/>
    <w:rsid w:val="00E762A0"/>
    <w:rsid w:val="00E769A3"/>
    <w:rsid w:val="00E76B23"/>
    <w:rsid w:val="00E77BF9"/>
    <w:rsid w:val="00E77CF3"/>
    <w:rsid w:val="00E77D0B"/>
    <w:rsid w:val="00E80CA4"/>
    <w:rsid w:val="00E8178A"/>
    <w:rsid w:val="00E81F19"/>
    <w:rsid w:val="00E82202"/>
    <w:rsid w:val="00E82747"/>
    <w:rsid w:val="00E82C2D"/>
    <w:rsid w:val="00E83411"/>
    <w:rsid w:val="00E83872"/>
    <w:rsid w:val="00E83C88"/>
    <w:rsid w:val="00E852DC"/>
    <w:rsid w:val="00E85FCA"/>
    <w:rsid w:val="00E86C3B"/>
    <w:rsid w:val="00E872A7"/>
    <w:rsid w:val="00E873E1"/>
    <w:rsid w:val="00E8780C"/>
    <w:rsid w:val="00E8783C"/>
    <w:rsid w:val="00E9042F"/>
    <w:rsid w:val="00E90468"/>
    <w:rsid w:val="00E904D4"/>
    <w:rsid w:val="00E90753"/>
    <w:rsid w:val="00E909E2"/>
    <w:rsid w:val="00E91E9E"/>
    <w:rsid w:val="00E92178"/>
    <w:rsid w:val="00E92284"/>
    <w:rsid w:val="00E9243A"/>
    <w:rsid w:val="00E930D3"/>
    <w:rsid w:val="00E939B7"/>
    <w:rsid w:val="00E955B1"/>
    <w:rsid w:val="00E95CFB"/>
    <w:rsid w:val="00E95E1C"/>
    <w:rsid w:val="00E95E64"/>
    <w:rsid w:val="00E962AF"/>
    <w:rsid w:val="00E97093"/>
    <w:rsid w:val="00E9744C"/>
    <w:rsid w:val="00E97476"/>
    <w:rsid w:val="00E97529"/>
    <w:rsid w:val="00E975BD"/>
    <w:rsid w:val="00EA07C0"/>
    <w:rsid w:val="00EA0AEE"/>
    <w:rsid w:val="00EA0ECD"/>
    <w:rsid w:val="00EA1AB9"/>
    <w:rsid w:val="00EA28B8"/>
    <w:rsid w:val="00EA2BE5"/>
    <w:rsid w:val="00EA3B73"/>
    <w:rsid w:val="00EA4027"/>
    <w:rsid w:val="00EA456C"/>
    <w:rsid w:val="00EA4A01"/>
    <w:rsid w:val="00EA4F83"/>
    <w:rsid w:val="00EA5C4B"/>
    <w:rsid w:val="00EA620F"/>
    <w:rsid w:val="00EA6408"/>
    <w:rsid w:val="00EA7E88"/>
    <w:rsid w:val="00EB01C5"/>
    <w:rsid w:val="00EB19DA"/>
    <w:rsid w:val="00EB1A58"/>
    <w:rsid w:val="00EB2AFB"/>
    <w:rsid w:val="00EB2E4B"/>
    <w:rsid w:val="00EB3932"/>
    <w:rsid w:val="00EB3950"/>
    <w:rsid w:val="00EB3AD4"/>
    <w:rsid w:val="00EB3F11"/>
    <w:rsid w:val="00EB44BB"/>
    <w:rsid w:val="00EB56A1"/>
    <w:rsid w:val="00EB5A1E"/>
    <w:rsid w:val="00EB5B22"/>
    <w:rsid w:val="00EB68FF"/>
    <w:rsid w:val="00EB6D80"/>
    <w:rsid w:val="00EB7AEA"/>
    <w:rsid w:val="00EC0581"/>
    <w:rsid w:val="00EC0BD7"/>
    <w:rsid w:val="00EC0DE1"/>
    <w:rsid w:val="00EC0FC5"/>
    <w:rsid w:val="00EC1354"/>
    <w:rsid w:val="00EC196E"/>
    <w:rsid w:val="00EC1C95"/>
    <w:rsid w:val="00EC204A"/>
    <w:rsid w:val="00EC3600"/>
    <w:rsid w:val="00EC3D5E"/>
    <w:rsid w:val="00EC3DAA"/>
    <w:rsid w:val="00EC3EF7"/>
    <w:rsid w:val="00EC5592"/>
    <w:rsid w:val="00EC5A9C"/>
    <w:rsid w:val="00EC610B"/>
    <w:rsid w:val="00EC6C8C"/>
    <w:rsid w:val="00EC763E"/>
    <w:rsid w:val="00ED005C"/>
    <w:rsid w:val="00ED0FD3"/>
    <w:rsid w:val="00ED37FD"/>
    <w:rsid w:val="00ED3C59"/>
    <w:rsid w:val="00ED3DB5"/>
    <w:rsid w:val="00ED3F04"/>
    <w:rsid w:val="00ED4090"/>
    <w:rsid w:val="00ED415B"/>
    <w:rsid w:val="00ED41BF"/>
    <w:rsid w:val="00ED4842"/>
    <w:rsid w:val="00ED4950"/>
    <w:rsid w:val="00ED4ED9"/>
    <w:rsid w:val="00ED4EEB"/>
    <w:rsid w:val="00ED5823"/>
    <w:rsid w:val="00ED5FE9"/>
    <w:rsid w:val="00ED60D8"/>
    <w:rsid w:val="00ED6566"/>
    <w:rsid w:val="00ED6706"/>
    <w:rsid w:val="00ED6F87"/>
    <w:rsid w:val="00ED71C2"/>
    <w:rsid w:val="00EE0286"/>
    <w:rsid w:val="00EE06E3"/>
    <w:rsid w:val="00EE07E8"/>
    <w:rsid w:val="00EE0F91"/>
    <w:rsid w:val="00EE110E"/>
    <w:rsid w:val="00EE1563"/>
    <w:rsid w:val="00EE2DE7"/>
    <w:rsid w:val="00EE382B"/>
    <w:rsid w:val="00EE5476"/>
    <w:rsid w:val="00EE64C8"/>
    <w:rsid w:val="00EE66EF"/>
    <w:rsid w:val="00EE6F44"/>
    <w:rsid w:val="00EE7C1F"/>
    <w:rsid w:val="00EF000A"/>
    <w:rsid w:val="00EF0B34"/>
    <w:rsid w:val="00EF1424"/>
    <w:rsid w:val="00EF144F"/>
    <w:rsid w:val="00EF29A3"/>
    <w:rsid w:val="00EF3696"/>
    <w:rsid w:val="00EF3C52"/>
    <w:rsid w:val="00EF43E1"/>
    <w:rsid w:val="00EF4D6F"/>
    <w:rsid w:val="00EF4E19"/>
    <w:rsid w:val="00EF590F"/>
    <w:rsid w:val="00EF65C5"/>
    <w:rsid w:val="00EF6D4A"/>
    <w:rsid w:val="00EF71A2"/>
    <w:rsid w:val="00EF71E5"/>
    <w:rsid w:val="00EF74BF"/>
    <w:rsid w:val="00EF79B7"/>
    <w:rsid w:val="00EF7DA9"/>
    <w:rsid w:val="00F009AB"/>
    <w:rsid w:val="00F01747"/>
    <w:rsid w:val="00F017C3"/>
    <w:rsid w:val="00F027A9"/>
    <w:rsid w:val="00F02A2E"/>
    <w:rsid w:val="00F02E4C"/>
    <w:rsid w:val="00F032C3"/>
    <w:rsid w:val="00F0445F"/>
    <w:rsid w:val="00F052E4"/>
    <w:rsid w:val="00F06446"/>
    <w:rsid w:val="00F06AC7"/>
    <w:rsid w:val="00F06D08"/>
    <w:rsid w:val="00F07609"/>
    <w:rsid w:val="00F0791E"/>
    <w:rsid w:val="00F07A8E"/>
    <w:rsid w:val="00F07C4A"/>
    <w:rsid w:val="00F11F09"/>
    <w:rsid w:val="00F1237F"/>
    <w:rsid w:val="00F12631"/>
    <w:rsid w:val="00F12EBE"/>
    <w:rsid w:val="00F14254"/>
    <w:rsid w:val="00F14504"/>
    <w:rsid w:val="00F1531D"/>
    <w:rsid w:val="00F15631"/>
    <w:rsid w:val="00F15B51"/>
    <w:rsid w:val="00F15C11"/>
    <w:rsid w:val="00F15C16"/>
    <w:rsid w:val="00F16AF4"/>
    <w:rsid w:val="00F16E4B"/>
    <w:rsid w:val="00F175E6"/>
    <w:rsid w:val="00F17887"/>
    <w:rsid w:val="00F17891"/>
    <w:rsid w:val="00F20512"/>
    <w:rsid w:val="00F211CE"/>
    <w:rsid w:val="00F24E1A"/>
    <w:rsid w:val="00F25177"/>
    <w:rsid w:val="00F25ED6"/>
    <w:rsid w:val="00F26F2F"/>
    <w:rsid w:val="00F272DB"/>
    <w:rsid w:val="00F27645"/>
    <w:rsid w:val="00F30A4C"/>
    <w:rsid w:val="00F30D4B"/>
    <w:rsid w:val="00F31ACD"/>
    <w:rsid w:val="00F31F11"/>
    <w:rsid w:val="00F3225D"/>
    <w:rsid w:val="00F3365B"/>
    <w:rsid w:val="00F34643"/>
    <w:rsid w:val="00F3475C"/>
    <w:rsid w:val="00F353F6"/>
    <w:rsid w:val="00F36D20"/>
    <w:rsid w:val="00F37349"/>
    <w:rsid w:val="00F37740"/>
    <w:rsid w:val="00F37D34"/>
    <w:rsid w:val="00F40A25"/>
    <w:rsid w:val="00F40E63"/>
    <w:rsid w:val="00F44450"/>
    <w:rsid w:val="00F4579F"/>
    <w:rsid w:val="00F465E4"/>
    <w:rsid w:val="00F4668A"/>
    <w:rsid w:val="00F46ED4"/>
    <w:rsid w:val="00F51F68"/>
    <w:rsid w:val="00F52085"/>
    <w:rsid w:val="00F52EA6"/>
    <w:rsid w:val="00F52ED2"/>
    <w:rsid w:val="00F533CA"/>
    <w:rsid w:val="00F54C50"/>
    <w:rsid w:val="00F5529E"/>
    <w:rsid w:val="00F5702E"/>
    <w:rsid w:val="00F57A9E"/>
    <w:rsid w:val="00F57AAC"/>
    <w:rsid w:val="00F60CB3"/>
    <w:rsid w:val="00F616C1"/>
    <w:rsid w:val="00F61DA8"/>
    <w:rsid w:val="00F61EA6"/>
    <w:rsid w:val="00F6249A"/>
    <w:rsid w:val="00F62531"/>
    <w:rsid w:val="00F63C4B"/>
    <w:rsid w:val="00F63DC5"/>
    <w:rsid w:val="00F640BB"/>
    <w:rsid w:val="00F6508C"/>
    <w:rsid w:val="00F658D2"/>
    <w:rsid w:val="00F6652F"/>
    <w:rsid w:val="00F67245"/>
    <w:rsid w:val="00F6774C"/>
    <w:rsid w:val="00F71411"/>
    <w:rsid w:val="00F71D3D"/>
    <w:rsid w:val="00F72B93"/>
    <w:rsid w:val="00F7394B"/>
    <w:rsid w:val="00F76B6A"/>
    <w:rsid w:val="00F76C42"/>
    <w:rsid w:val="00F7715A"/>
    <w:rsid w:val="00F77CA7"/>
    <w:rsid w:val="00F80139"/>
    <w:rsid w:val="00F804FB"/>
    <w:rsid w:val="00F8317B"/>
    <w:rsid w:val="00F8462D"/>
    <w:rsid w:val="00F85786"/>
    <w:rsid w:val="00F86044"/>
    <w:rsid w:val="00F860B6"/>
    <w:rsid w:val="00F864F9"/>
    <w:rsid w:val="00F867EA"/>
    <w:rsid w:val="00F868F4"/>
    <w:rsid w:val="00F86B5E"/>
    <w:rsid w:val="00F8773F"/>
    <w:rsid w:val="00F878A0"/>
    <w:rsid w:val="00F904C8"/>
    <w:rsid w:val="00F911E3"/>
    <w:rsid w:val="00F9136A"/>
    <w:rsid w:val="00F9147A"/>
    <w:rsid w:val="00F91FDC"/>
    <w:rsid w:val="00F920E7"/>
    <w:rsid w:val="00F9262F"/>
    <w:rsid w:val="00F93E85"/>
    <w:rsid w:val="00F94032"/>
    <w:rsid w:val="00F94071"/>
    <w:rsid w:val="00F95BF6"/>
    <w:rsid w:val="00F95F35"/>
    <w:rsid w:val="00F96C1D"/>
    <w:rsid w:val="00F96E32"/>
    <w:rsid w:val="00F9742A"/>
    <w:rsid w:val="00F97827"/>
    <w:rsid w:val="00FA0533"/>
    <w:rsid w:val="00FA0881"/>
    <w:rsid w:val="00FA09CF"/>
    <w:rsid w:val="00FA0AE3"/>
    <w:rsid w:val="00FA1065"/>
    <w:rsid w:val="00FA1074"/>
    <w:rsid w:val="00FA1A1A"/>
    <w:rsid w:val="00FA27E3"/>
    <w:rsid w:val="00FA2AAE"/>
    <w:rsid w:val="00FA2D28"/>
    <w:rsid w:val="00FA3256"/>
    <w:rsid w:val="00FA378F"/>
    <w:rsid w:val="00FA3899"/>
    <w:rsid w:val="00FA4C4D"/>
    <w:rsid w:val="00FA572A"/>
    <w:rsid w:val="00FA5B97"/>
    <w:rsid w:val="00FA71A1"/>
    <w:rsid w:val="00FA7205"/>
    <w:rsid w:val="00FA740C"/>
    <w:rsid w:val="00FA7853"/>
    <w:rsid w:val="00FB0E08"/>
    <w:rsid w:val="00FB15CD"/>
    <w:rsid w:val="00FB1F39"/>
    <w:rsid w:val="00FB2485"/>
    <w:rsid w:val="00FB2AA2"/>
    <w:rsid w:val="00FB2FF5"/>
    <w:rsid w:val="00FB35BB"/>
    <w:rsid w:val="00FB3D27"/>
    <w:rsid w:val="00FB43A9"/>
    <w:rsid w:val="00FB4635"/>
    <w:rsid w:val="00FB558E"/>
    <w:rsid w:val="00FB5899"/>
    <w:rsid w:val="00FB5DB9"/>
    <w:rsid w:val="00FB64CB"/>
    <w:rsid w:val="00FB74E5"/>
    <w:rsid w:val="00FB7940"/>
    <w:rsid w:val="00FC0286"/>
    <w:rsid w:val="00FC0644"/>
    <w:rsid w:val="00FC1242"/>
    <w:rsid w:val="00FC12EA"/>
    <w:rsid w:val="00FC181B"/>
    <w:rsid w:val="00FC22F8"/>
    <w:rsid w:val="00FC2777"/>
    <w:rsid w:val="00FC2D8E"/>
    <w:rsid w:val="00FC3CEE"/>
    <w:rsid w:val="00FC43FE"/>
    <w:rsid w:val="00FC5DC7"/>
    <w:rsid w:val="00FC64B9"/>
    <w:rsid w:val="00FC68F2"/>
    <w:rsid w:val="00FC6E92"/>
    <w:rsid w:val="00FC7138"/>
    <w:rsid w:val="00FC7ECF"/>
    <w:rsid w:val="00FC7FFD"/>
    <w:rsid w:val="00FD0542"/>
    <w:rsid w:val="00FD1194"/>
    <w:rsid w:val="00FD232A"/>
    <w:rsid w:val="00FD2E1B"/>
    <w:rsid w:val="00FD381F"/>
    <w:rsid w:val="00FD4276"/>
    <w:rsid w:val="00FD4835"/>
    <w:rsid w:val="00FD4CB9"/>
    <w:rsid w:val="00FD5B6B"/>
    <w:rsid w:val="00FD62BC"/>
    <w:rsid w:val="00FD770F"/>
    <w:rsid w:val="00FD79A3"/>
    <w:rsid w:val="00FE1380"/>
    <w:rsid w:val="00FE1F88"/>
    <w:rsid w:val="00FE2D1F"/>
    <w:rsid w:val="00FE327F"/>
    <w:rsid w:val="00FE367F"/>
    <w:rsid w:val="00FE516D"/>
    <w:rsid w:val="00FE626B"/>
    <w:rsid w:val="00FE63EE"/>
    <w:rsid w:val="00FE6CB4"/>
    <w:rsid w:val="00FF0BCC"/>
    <w:rsid w:val="00FF12BD"/>
    <w:rsid w:val="00FF1A43"/>
    <w:rsid w:val="00FF1B8E"/>
    <w:rsid w:val="00FF2084"/>
    <w:rsid w:val="00FF260A"/>
    <w:rsid w:val="00FF288C"/>
    <w:rsid w:val="00FF34D9"/>
    <w:rsid w:val="00FF3983"/>
    <w:rsid w:val="00FF39A4"/>
    <w:rsid w:val="00FF56F5"/>
    <w:rsid w:val="00FF5AF3"/>
    <w:rsid w:val="00FF5F15"/>
    <w:rsid w:val="00FF61E7"/>
    <w:rsid w:val="00FF626A"/>
    <w:rsid w:val="00FF6810"/>
    <w:rsid w:val="00FF6BD9"/>
    <w:rsid w:val="00FF6DC1"/>
    <w:rsid w:val="00FF6EE7"/>
    <w:rsid w:val="00FF6FF7"/>
    <w:rsid w:val="00FF74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7B82"/>
  <w15:docId w15:val="{A55B7FB4-AF99-45CE-B1F6-6C180FC3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table" w:styleId="Tablaconcuadrcula">
    <w:name w:val="Table Grid"/>
    <w:basedOn w:val="Tablanormal"/>
    <w:uiPriority w:val="59"/>
    <w:rsid w:val="003B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9042F"/>
    <w:rPr>
      <w:sz w:val="16"/>
      <w:szCs w:val="16"/>
    </w:rPr>
  </w:style>
  <w:style w:type="paragraph" w:styleId="Textocomentario">
    <w:name w:val="annotation text"/>
    <w:basedOn w:val="Normal"/>
    <w:link w:val="TextocomentarioCar"/>
    <w:uiPriority w:val="99"/>
    <w:semiHidden/>
    <w:unhideWhenUsed/>
    <w:rsid w:val="00E904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042F"/>
    <w:rPr>
      <w:sz w:val="20"/>
      <w:szCs w:val="20"/>
    </w:rPr>
  </w:style>
  <w:style w:type="paragraph" w:styleId="Asuntodelcomentario">
    <w:name w:val="annotation subject"/>
    <w:basedOn w:val="Textocomentario"/>
    <w:next w:val="Textocomentario"/>
    <w:link w:val="AsuntodelcomentarioCar"/>
    <w:uiPriority w:val="99"/>
    <w:semiHidden/>
    <w:unhideWhenUsed/>
    <w:rsid w:val="00E9042F"/>
    <w:rPr>
      <w:b/>
      <w:bCs/>
    </w:rPr>
  </w:style>
  <w:style w:type="character" w:customStyle="1" w:styleId="AsuntodelcomentarioCar">
    <w:name w:val="Asunto del comentario Car"/>
    <w:basedOn w:val="TextocomentarioCar"/>
    <w:link w:val="Asuntodelcomentario"/>
    <w:uiPriority w:val="99"/>
    <w:semiHidden/>
    <w:rsid w:val="00E9042F"/>
    <w:rPr>
      <w:b/>
      <w:bCs/>
      <w:sz w:val="20"/>
      <w:szCs w:val="20"/>
    </w:rPr>
  </w:style>
  <w:style w:type="paragraph" w:styleId="Encabezado">
    <w:name w:val="header"/>
    <w:basedOn w:val="Normal"/>
    <w:link w:val="EncabezadoCar"/>
    <w:uiPriority w:val="99"/>
    <w:unhideWhenUsed/>
    <w:rsid w:val="00E90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042F"/>
  </w:style>
  <w:style w:type="paragraph" w:styleId="Piedepgina">
    <w:name w:val="footer"/>
    <w:basedOn w:val="Normal"/>
    <w:link w:val="PiedepginaCar"/>
    <w:uiPriority w:val="99"/>
    <w:unhideWhenUsed/>
    <w:rsid w:val="00E90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3261-4C42-4693-B253-AB490367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cp:revision>
  <dcterms:created xsi:type="dcterms:W3CDTF">2018-05-14T01:51:00Z</dcterms:created>
  <dcterms:modified xsi:type="dcterms:W3CDTF">2018-05-14T02:09:00Z</dcterms:modified>
</cp:coreProperties>
</file>